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AC16" w14:textId="7FAAE9B7" w:rsidR="003B33F3" w:rsidRDefault="00036F82" w:rsidP="00CE7EF0">
      <w:pPr>
        <w:jc w:val="right"/>
      </w:pPr>
      <w:r>
        <w:rPr>
          <w:noProof/>
        </w:rPr>
        <w:drawing>
          <wp:inline distT="0" distB="0" distL="0" distR="0" wp14:anchorId="72949450" wp14:editId="522E4EE8">
            <wp:extent cx="1109781" cy="933329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59" cy="94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 w:rsidR="00CE7EF0">
        <w:rPr>
          <w:noProof/>
        </w:rPr>
        <w:drawing>
          <wp:inline distT="0" distB="0" distL="0" distR="0" wp14:anchorId="447E8DC1" wp14:editId="760AE8F6">
            <wp:extent cx="1276118" cy="935990"/>
            <wp:effectExtent l="0" t="0" r="635" b="0"/>
            <wp:docPr id="1" name="Slika 9">
              <a:extLst xmlns:a="http://schemas.openxmlformats.org/drawingml/2006/main">
                <a:ext uri="{FF2B5EF4-FFF2-40B4-BE49-F238E27FC236}">
                  <a16:creationId xmlns:a16="http://schemas.microsoft.com/office/drawing/2014/main" id="{8D7D5119-CFA9-4F79-BE60-9595C83A7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>
                      <a:extLst>
                        <a:ext uri="{FF2B5EF4-FFF2-40B4-BE49-F238E27FC236}">
                          <a16:creationId xmlns:a16="http://schemas.microsoft.com/office/drawing/2014/main" id="{8D7D5119-CFA9-4F79-BE60-9595C83A7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150" cy="94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EF0">
        <w:t xml:space="preserve">                        </w:t>
      </w:r>
      <w:r w:rsidR="00CE7EF0">
        <w:rPr>
          <w:noProof/>
        </w:rPr>
        <w:drawing>
          <wp:inline distT="0" distB="0" distL="0" distR="0" wp14:anchorId="58F1C313" wp14:editId="6A55B275">
            <wp:extent cx="1589906" cy="904240"/>
            <wp:effectExtent l="0" t="0" r="0" b="0"/>
            <wp:docPr id="10" name="Slika 9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06AAA3-0332-45EB-82A4-9B71D20A02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EF06AAA3-0332-45EB-82A4-9B71D20A023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06" cy="91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D9073" w14:textId="209B6F36" w:rsidR="00CE7EF0" w:rsidRDefault="00CE7EF0" w:rsidP="00CE7EF0">
      <w:pPr>
        <w:jc w:val="right"/>
      </w:pPr>
    </w:p>
    <w:p w14:paraId="06061F85" w14:textId="59D15196" w:rsidR="00CE7EF0" w:rsidRDefault="00CE7EF0" w:rsidP="00CE7EF0">
      <w:pPr>
        <w:jc w:val="center"/>
        <w:rPr>
          <w:i/>
          <w:iCs/>
          <w:color w:val="2F5496" w:themeColor="accent1" w:themeShade="BF"/>
          <w:sz w:val="24"/>
          <w:szCs w:val="24"/>
        </w:rPr>
      </w:pPr>
    </w:p>
    <w:p w14:paraId="1B14AD5E" w14:textId="77777777" w:rsidR="008866AD" w:rsidRPr="008866AD" w:rsidRDefault="008B1D57" w:rsidP="00CE7EF0">
      <w:pPr>
        <w:jc w:val="center"/>
        <w:rPr>
          <w:color w:val="2F5496" w:themeColor="accent1" w:themeShade="BF"/>
          <w:sz w:val="24"/>
          <w:szCs w:val="24"/>
        </w:rPr>
      </w:pPr>
      <w:r w:rsidRPr="008866AD">
        <w:rPr>
          <w:color w:val="2F5496" w:themeColor="accent1" w:themeShade="BF"/>
          <w:sz w:val="24"/>
          <w:szCs w:val="24"/>
        </w:rPr>
        <w:t xml:space="preserve">UNESCO katedra za interpretacijo in izobraževanje </w:t>
      </w:r>
    </w:p>
    <w:p w14:paraId="6B9E3707" w14:textId="034BBF8D" w:rsidR="008B1D57" w:rsidRPr="008866AD" w:rsidRDefault="008B1D57" w:rsidP="008866AD">
      <w:pPr>
        <w:jc w:val="center"/>
        <w:rPr>
          <w:color w:val="2F5496" w:themeColor="accent1" w:themeShade="BF"/>
          <w:sz w:val="24"/>
          <w:szCs w:val="24"/>
        </w:rPr>
      </w:pPr>
      <w:r w:rsidRPr="008866AD">
        <w:rPr>
          <w:color w:val="2F5496" w:themeColor="accent1" w:themeShade="BF"/>
          <w:sz w:val="24"/>
          <w:szCs w:val="24"/>
        </w:rPr>
        <w:t>za spodbujanje celostnih pristopov k dediščini</w:t>
      </w:r>
    </w:p>
    <w:p w14:paraId="668FB4D7" w14:textId="2BDCE268" w:rsidR="008B1D57" w:rsidRPr="008B1D57" w:rsidRDefault="008B1D57" w:rsidP="00CE7EF0">
      <w:pPr>
        <w:jc w:val="center"/>
        <w:rPr>
          <w:color w:val="2F5496" w:themeColor="accent1" w:themeShade="BF"/>
          <w:sz w:val="24"/>
          <w:szCs w:val="24"/>
        </w:rPr>
      </w:pPr>
      <w:r w:rsidRPr="008B1D57">
        <w:rPr>
          <w:color w:val="2F5496" w:themeColor="accent1" w:themeShade="BF"/>
          <w:sz w:val="24"/>
          <w:szCs w:val="24"/>
        </w:rPr>
        <w:t>UNIVERZA NA PRIMORSKEM</w:t>
      </w:r>
      <w:r>
        <w:rPr>
          <w:color w:val="2F5496" w:themeColor="accent1" w:themeShade="BF"/>
          <w:sz w:val="24"/>
          <w:szCs w:val="24"/>
        </w:rPr>
        <w:t>, KOPER</w:t>
      </w:r>
    </w:p>
    <w:p w14:paraId="4FA0EFB2" w14:textId="1A6164CF" w:rsidR="008B1D57" w:rsidRPr="008866AD" w:rsidRDefault="008B1D57" w:rsidP="008B1D57">
      <w:pPr>
        <w:jc w:val="center"/>
        <w:rPr>
          <w:i/>
          <w:iCs/>
          <w:color w:val="2F5496" w:themeColor="accent1" w:themeShade="BF"/>
          <w:sz w:val="24"/>
          <w:szCs w:val="24"/>
          <w:lang w:val="en-GB"/>
        </w:rPr>
      </w:pPr>
      <w:r w:rsidRPr="008866AD">
        <w:rPr>
          <w:i/>
          <w:iCs/>
          <w:color w:val="2F5496" w:themeColor="accent1" w:themeShade="BF"/>
          <w:sz w:val="24"/>
          <w:szCs w:val="24"/>
          <w:lang w:val="en-GB"/>
        </w:rPr>
        <w:t>U</w:t>
      </w:r>
      <w:r w:rsidR="008866AD">
        <w:rPr>
          <w:i/>
          <w:iCs/>
          <w:color w:val="2F5496" w:themeColor="accent1" w:themeShade="BF"/>
          <w:sz w:val="24"/>
          <w:szCs w:val="24"/>
          <w:lang w:val="en-GB"/>
        </w:rPr>
        <w:t>NESCO</w:t>
      </w:r>
      <w:r w:rsidRPr="008866AD">
        <w:rPr>
          <w:i/>
          <w:iCs/>
          <w:color w:val="2F5496" w:themeColor="accent1" w:themeShade="BF"/>
          <w:sz w:val="24"/>
          <w:szCs w:val="24"/>
          <w:lang w:val="en-GB"/>
        </w:rPr>
        <w:t xml:space="preserve"> Chair for Interpretation and Education</w:t>
      </w:r>
    </w:p>
    <w:p w14:paraId="6C185F32" w14:textId="77777777" w:rsidR="008B1D57" w:rsidRPr="008866AD" w:rsidRDefault="008B1D57" w:rsidP="008B1D57">
      <w:pPr>
        <w:jc w:val="center"/>
        <w:rPr>
          <w:i/>
          <w:iCs/>
          <w:color w:val="2F5496" w:themeColor="accent1" w:themeShade="BF"/>
          <w:sz w:val="24"/>
          <w:szCs w:val="24"/>
          <w:lang w:val="en-GB"/>
        </w:rPr>
      </w:pPr>
      <w:r w:rsidRPr="008866AD">
        <w:rPr>
          <w:i/>
          <w:iCs/>
          <w:color w:val="2F5496" w:themeColor="accent1" w:themeShade="BF"/>
          <w:sz w:val="24"/>
          <w:szCs w:val="24"/>
          <w:lang w:val="en-GB"/>
        </w:rPr>
        <w:t>for Enhancing Integrated Heritage Approaches</w:t>
      </w:r>
    </w:p>
    <w:p w14:paraId="7E08F1B4" w14:textId="77777777" w:rsidR="008B1D57" w:rsidRDefault="008B1D57" w:rsidP="008B1D57">
      <w:pPr>
        <w:jc w:val="center"/>
        <w:rPr>
          <w:i/>
          <w:iCs/>
          <w:color w:val="2F5496" w:themeColor="accent1" w:themeShade="BF"/>
          <w:sz w:val="24"/>
          <w:szCs w:val="24"/>
        </w:rPr>
      </w:pPr>
      <w:r>
        <w:rPr>
          <w:i/>
          <w:iCs/>
          <w:color w:val="2F5496" w:themeColor="accent1" w:themeShade="BF"/>
          <w:sz w:val="24"/>
          <w:szCs w:val="24"/>
        </w:rPr>
        <w:t>UNIVERSITY OF PRIMORSKA, KOPER, SLOVENIA</w:t>
      </w:r>
    </w:p>
    <w:p w14:paraId="4A3558BB" w14:textId="77777777" w:rsidR="008B1D57" w:rsidRDefault="008B1D57" w:rsidP="00CE7EF0">
      <w:pPr>
        <w:jc w:val="center"/>
        <w:rPr>
          <w:i/>
          <w:iCs/>
          <w:color w:val="2F5496" w:themeColor="accent1" w:themeShade="BF"/>
          <w:sz w:val="24"/>
          <w:szCs w:val="24"/>
        </w:rPr>
      </w:pPr>
    </w:p>
    <w:p w14:paraId="4DCF6CDF" w14:textId="45CB49B9" w:rsidR="00CE7EF0" w:rsidRPr="00892449" w:rsidRDefault="002E414E" w:rsidP="00CE7EF0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8866AD">
        <w:rPr>
          <w:b/>
          <w:bCs/>
          <w:color w:val="2F5496" w:themeColor="accent1" w:themeShade="BF"/>
          <w:sz w:val="28"/>
          <w:szCs w:val="28"/>
        </w:rPr>
        <w:t>PROGRAM</w:t>
      </w:r>
      <w:r>
        <w:rPr>
          <w:b/>
          <w:bCs/>
          <w:i/>
          <w:iCs/>
          <w:color w:val="2F5496" w:themeColor="accent1" w:themeShade="BF"/>
          <w:sz w:val="28"/>
          <w:szCs w:val="28"/>
        </w:rPr>
        <w:t xml:space="preserve"> / PROGRAMME</w:t>
      </w:r>
    </w:p>
    <w:p w14:paraId="68B3C0A6" w14:textId="52F294D1" w:rsidR="00A70A0D" w:rsidRDefault="00A70A0D" w:rsidP="00CE7EF0">
      <w:pPr>
        <w:jc w:val="center"/>
        <w:rPr>
          <w:i/>
          <w:iCs/>
          <w:color w:val="2F5496" w:themeColor="accent1" w:themeShade="BF"/>
          <w:sz w:val="24"/>
          <w:szCs w:val="24"/>
        </w:rPr>
      </w:pPr>
    </w:p>
    <w:p w14:paraId="291F2753" w14:textId="50B1C6E8" w:rsidR="00892449" w:rsidRPr="00051CCB" w:rsidRDefault="00892449" w:rsidP="003D43D8">
      <w:pPr>
        <w:pStyle w:val="Odstavekseznama"/>
        <w:numPr>
          <w:ilvl w:val="0"/>
          <w:numId w:val="4"/>
        </w:numPr>
        <w:jc w:val="center"/>
        <w:rPr>
          <w:i/>
          <w:iCs/>
          <w:color w:val="2F5496" w:themeColor="accent1" w:themeShade="BF"/>
          <w:sz w:val="24"/>
          <w:szCs w:val="24"/>
          <w:lang w:val="en-GB"/>
        </w:rPr>
      </w:pPr>
      <w:r w:rsidRPr="008866AD">
        <w:rPr>
          <w:color w:val="2F5496" w:themeColor="accent1" w:themeShade="BF"/>
          <w:sz w:val="24"/>
          <w:szCs w:val="24"/>
        </w:rPr>
        <w:t xml:space="preserve">srečanje slovenskih </w:t>
      </w:r>
      <w:r w:rsidR="00A70A0D" w:rsidRPr="008866AD">
        <w:rPr>
          <w:color w:val="2F5496" w:themeColor="accent1" w:themeShade="BF"/>
          <w:sz w:val="24"/>
          <w:szCs w:val="24"/>
        </w:rPr>
        <w:t>U</w:t>
      </w:r>
      <w:r w:rsidRPr="008866AD">
        <w:rPr>
          <w:color w:val="2F5496" w:themeColor="accent1" w:themeShade="BF"/>
          <w:sz w:val="24"/>
          <w:szCs w:val="24"/>
        </w:rPr>
        <w:t>NESCO</w:t>
      </w:r>
      <w:r w:rsidR="00A70A0D" w:rsidRPr="008866AD">
        <w:rPr>
          <w:color w:val="2F5496" w:themeColor="accent1" w:themeShade="BF"/>
          <w:sz w:val="24"/>
          <w:szCs w:val="24"/>
        </w:rPr>
        <w:t xml:space="preserve"> kateder</w:t>
      </w:r>
      <w:r w:rsidRPr="003D43D8">
        <w:rPr>
          <w:i/>
          <w:iCs/>
          <w:color w:val="2F5496" w:themeColor="accent1" w:themeShade="BF"/>
          <w:sz w:val="24"/>
          <w:szCs w:val="24"/>
        </w:rPr>
        <w:t xml:space="preserve"> / </w:t>
      </w:r>
      <w:r w:rsidR="003D43D8" w:rsidRPr="009377EF">
        <w:rPr>
          <w:i/>
          <w:iCs/>
          <w:color w:val="2F5496" w:themeColor="accent1" w:themeShade="BF"/>
          <w:sz w:val="24"/>
          <w:szCs w:val="24"/>
          <w:lang w:val="en-GB"/>
        </w:rPr>
        <w:t>2</w:t>
      </w:r>
      <w:r w:rsidR="003D43D8" w:rsidRPr="009377EF">
        <w:rPr>
          <w:i/>
          <w:iCs/>
          <w:color w:val="2F5496" w:themeColor="accent1" w:themeShade="BF"/>
          <w:sz w:val="24"/>
          <w:szCs w:val="24"/>
          <w:vertAlign w:val="superscript"/>
          <w:lang w:val="en-GB"/>
        </w:rPr>
        <w:t>nd</w:t>
      </w:r>
      <w:r w:rsidR="009377EF">
        <w:rPr>
          <w:i/>
          <w:iCs/>
          <w:color w:val="2F5496" w:themeColor="accent1" w:themeShade="BF"/>
          <w:sz w:val="24"/>
          <w:szCs w:val="24"/>
          <w:lang w:val="en-GB"/>
        </w:rPr>
        <w:t xml:space="preserve"> </w:t>
      </w:r>
      <w:r w:rsidRPr="00051CCB">
        <w:rPr>
          <w:i/>
          <w:iCs/>
          <w:color w:val="2F5496" w:themeColor="accent1" w:themeShade="BF"/>
          <w:sz w:val="24"/>
          <w:szCs w:val="24"/>
          <w:lang w:val="en-GB"/>
        </w:rPr>
        <w:t xml:space="preserve">meeting of </w:t>
      </w:r>
      <w:r w:rsidR="00051CCB" w:rsidRPr="00051CCB">
        <w:rPr>
          <w:i/>
          <w:iCs/>
          <w:color w:val="2F5496" w:themeColor="accent1" w:themeShade="BF"/>
          <w:sz w:val="24"/>
          <w:szCs w:val="24"/>
          <w:lang w:val="en-GB"/>
        </w:rPr>
        <w:t xml:space="preserve">the </w:t>
      </w:r>
      <w:r w:rsidRPr="00051CCB">
        <w:rPr>
          <w:i/>
          <w:iCs/>
          <w:color w:val="2F5496" w:themeColor="accent1" w:themeShade="BF"/>
          <w:sz w:val="24"/>
          <w:szCs w:val="24"/>
          <w:lang w:val="en-GB"/>
        </w:rPr>
        <w:t xml:space="preserve">Slovenian UNESCO Chairs </w:t>
      </w:r>
    </w:p>
    <w:p w14:paraId="262096DB" w14:textId="77777777" w:rsidR="00892449" w:rsidRPr="00892449" w:rsidRDefault="00892449" w:rsidP="00892449">
      <w:pPr>
        <w:pStyle w:val="Odstavekseznama"/>
        <w:rPr>
          <w:i/>
          <w:iCs/>
          <w:color w:val="2F5496" w:themeColor="accent1" w:themeShade="BF"/>
          <w:sz w:val="24"/>
          <w:szCs w:val="24"/>
        </w:rPr>
      </w:pPr>
    </w:p>
    <w:p w14:paraId="0887B961" w14:textId="4F288347" w:rsidR="007C502C" w:rsidRDefault="00892449" w:rsidP="009377EF">
      <w:pPr>
        <w:pStyle w:val="Odstavekseznama"/>
        <w:ind w:left="1080"/>
        <w:rPr>
          <w:i/>
          <w:iCs/>
          <w:color w:val="2F5496" w:themeColor="accent1" w:themeShade="BF"/>
          <w:sz w:val="24"/>
          <w:szCs w:val="24"/>
        </w:rPr>
      </w:pPr>
      <w:r w:rsidRPr="008866AD">
        <w:rPr>
          <w:color w:val="2F5496" w:themeColor="accent1" w:themeShade="BF"/>
          <w:sz w:val="24"/>
          <w:szCs w:val="24"/>
        </w:rPr>
        <w:t xml:space="preserve">                                 </w:t>
      </w:r>
      <w:r w:rsidR="00976474" w:rsidRPr="008866AD">
        <w:rPr>
          <w:color w:val="2F5496" w:themeColor="accent1" w:themeShade="BF"/>
          <w:sz w:val="24"/>
          <w:szCs w:val="24"/>
        </w:rPr>
        <w:t>5</w:t>
      </w:r>
      <w:r w:rsidRPr="008866AD">
        <w:rPr>
          <w:color w:val="2F5496" w:themeColor="accent1" w:themeShade="BF"/>
          <w:sz w:val="24"/>
          <w:szCs w:val="24"/>
        </w:rPr>
        <w:t xml:space="preserve">. </w:t>
      </w:r>
      <w:r w:rsidR="003D43D8" w:rsidRPr="008866AD">
        <w:rPr>
          <w:color w:val="2F5496" w:themeColor="accent1" w:themeShade="BF"/>
          <w:sz w:val="24"/>
          <w:szCs w:val="24"/>
        </w:rPr>
        <w:t>marec</w:t>
      </w:r>
      <w:r w:rsidR="00F23E06" w:rsidRPr="008866AD">
        <w:rPr>
          <w:color w:val="2F5496" w:themeColor="accent1" w:themeShade="BF"/>
          <w:sz w:val="24"/>
          <w:szCs w:val="24"/>
        </w:rPr>
        <w:t xml:space="preserve"> </w:t>
      </w:r>
      <w:r w:rsidRPr="008866AD">
        <w:rPr>
          <w:color w:val="2F5496" w:themeColor="accent1" w:themeShade="BF"/>
          <w:sz w:val="24"/>
          <w:szCs w:val="24"/>
        </w:rPr>
        <w:t>202</w:t>
      </w:r>
      <w:r w:rsidR="003D43D8" w:rsidRPr="008866AD">
        <w:rPr>
          <w:color w:val="2F5496" w:themeColor="accent1" w:themeShade="BF"/>
          <w:sz w:val="24"/>
          <w:szCs w:val="24"/>
        </w:rPr>
        <w:t>6</w:t>
      </w:r>
      <w:r w:rsidR="003D43D8">
        <w:rPr>
          <w:i/>
          <w:iCs/>
          <w:color w:val="2F5496" w:themeColor="accent1" w:themeShade="BF"/>
          <w:sz w:val="24"/>
          <w:szCs w:val="24"/>
        </w:rPr>
        <w:t xml:space="preserve"> </w:t>
      </w:r>
      <w:r w:rsidR="00F23E06" w:rsidRPr="00892449">
        <w:rPr>
          <w:i/>
          <w:iCs/>
          <w:color w:val="2F5496" w:themeColor="accent1" w:themeShade="BF"/>
          <w:sz w:val="24"/>
          <w:szCs w:val="24"/>
        </w:rPr>
        <w:t>/</w:t>
      </w:r>
      <w:r w:rsidR="00976474">
        <w:rPr>
          <w:i/>
          <w:iCs/>
          <w:color w:val="2F5496" w:themeColor="accent1" w:themeShade="BF"/>
          <w:sz w:val="24"/>
          <w:szCs w:val="24"/>
        </w:rPr>
        <w:t xml:space="preserve"> </w:t>
      </w:r>
      <w:r w:rsidR="00976474" w:rsidRPr="009377EF">
        <w:rPr>
          <w:i/>
          <w:iCs/>
          <w:color w:val="2F5496" w:themeColor="accent1" w:themeShade="BF"/>
          <w:sz w:val="24"/>
          <w:szCs w:val="24"/>
          <w:lang w:val="en-GB"/>
        </w:rPr>
        <w:t>5</w:t>
      </w:r>
      <w:r w:rsidR="00976474" w:rsidRPr="009377EF">
        <w:rPr>
          <w:i/>
          <w:iCs/>
          <w:color w:val="2F5496" w:themeColor="accent1" w:themeShade="BF"/>
          <w:sz w:val="24"/>
          <w:szCs w:val="24"/>
          <w:vertAlign w:val="superscript"/>
          <w:lang w:val="en-GB"/>
        </w:rPr>
        <w:t>th</w:t>
      </w:r>
      <w:r w:rsidR="009377EF">
        <w:rPr>
          <w:i/>
          <w:iCs/>
          <w:color w:val="2F5496" w:themeColor="accent1" w:themeShade="BF"/>
          <w:sz w:val="24"/>
          <w:szCs w:val="24"/>
          <w:lang w:val="en-GB"/>
        </w:rPr>
        <w:t xml:space="preserve"> </w:t>
      </w:r>
      <w:r w:rsidR="003D43D8" w:rsidRPr="009377EF">
        <w:rPr>
          <w:i/>
          <w:iCs/>
          <w:color w:val="2F5496" w:themeColor="accent1" w:themeShade="BF"/>
          <w:sz w:val="24"/>
          <w:szCs w:val="24"/>
          <w:lang w:val="en-GB"/>
        </w:rPr>
        <w:t>March</w:t>
      </w:r>
      <w:r w:rsidR="000D763E" w:rsidRPr="009377EF">
        <w:rPr>
          <w:i/>
          <w:iCs/>
          <w:color w:val="2F5496" w:themeColor="accent1" w:themeShade="BF"/>
          <w:sz w:val="24"/>
          <w:szCs w:val="24"/>
          <w:lang w:val="en-GB"/>
        </w:rPr>
        <w:t xml:space="preserve"> 202</w:t>
      </w:r>
      <w:r w:rsidR="003D43D8" w:rsidRPr="009377EF">
        <w:rPr>
          <w:i/>
          <w:iCs/>
          <w:color w:val="2F5496" w:themeColor="accent1" w:themeShade="BF"/>
          <w:sz w:val="24"/>
          <w:szCs w:val="24"/>
          <w:lang w:val="en-GB"/>
        </w:rPr>
        <w:t>6</w:t>
      </w:r>
      <w:r w:rsidR="002E414E">
        <w:rPr>
          <w:i/>
          <w:iCs/>
          <w:color w:val="2F5496" w:themeColor="accent1" w:themeShade="BF"/>
          <w:sz w:val="24"/>
          <w:szCs w:val="24"/>
        </w:rPr>
        <w:t xml:space="preserve"> </w:t>
      </w:r>
    </w:p>
    <w:p w14:paraId="60412231" w14:textId="77777777" w:rsidR="00051CCB" w:rsidRPr="009377EF" w:rsidRDefault="00051CCB" w:rsidP="009377EF">
      <w:pPr>
        <w:pStyle w:val="Odstavekseznama"/>
        <w:ind w:left="1080"/>
        <w:rPr>
          <w:i/>
          <w:iCs/>
          <w:color w:val="2F5496" w:themeColor="accent1" w:themeShade="BF"/>
          <w:sz w:val="24"/>
          <w:szCs w:val="24"/>
          <w:lang w:val="en-GB"/>
        </w:rPr>
      </w:pPr>
    </w:p>
    <w:p w14:paraId="56C70D04" w14:textId="514F20DA" w:rsidR="002E414E" w:rsidRPr="002E414E" w:rsidRDefault="00976474" w:rsidP="007A60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Kje / </w:t>
      </w:r>
      <w:proofErr w:type="spellStart"/>
      <w:r w:rsidR="00F23E06" w:rsidRPr="008B1D57">
        <w:rPr>
          <w:b/>
          <w:bCs/>
          <w:i/>
          <w:iCs/>
          <w:sz w:val="24"/>
          <w:szCs w:val="24"/>
        </w:rPr>
        <w:t>Venue</w:t>
      </w:r>
      <w:proofErr w:type="spellEnd"/>
    </w:p>
    <w:p w14:paraId="33284E55" w14:textId="77777777" w:rsidR="009377EF" w:rsidRDefault="00976474" w:rsidP="007A60B3">
      <w:pPr>
        <w:rPr>
          <w:sz w:val="24"/>
          <w:szCs w:val="24"/>
        </w:rPr>
      </w:pPr>
      <w:r>
        <w:rPr>
          <w:sz w:val="24"/>
          <w:szCs w:val="24"/>
        </w:rPr>
        <w:t xml:space="preserve">Univerza na Primorskem / </w:t>
      </w:r>
      <w:proofErr w:type="spellStart"/>
      <w:r w:rsidR="00F23E06" w:rsidRPr="008B1D57">
        <w:rPr>
          <w:i/>
          <w:iCs/>
          <w:sz w:val="24"/>
          <w:szCs w:val="24"/>
        </w:rPr>
        <w:t>University</w:t>
      </w:r>
      <w:proofErr w:type="spellEnd"/>
      <w:r w:rsidR="00F23E06" w:rsidRPr="008B1D57">
        <w:rPr>
          <w:i/>
          <w:iCs/>
          <w:sz w:val="24"/>
          <w:szCs w:val="24"/>
        </w:rPr>
        <w:t xml:space="preserve"> of Primorska</w:t>
      </w:r>
      <w:r w:rsidR="00F23E06">
        <w:rPr>
          <w:sz w:val="24"/>
          <w:szCs w:val="24"/>
        </w:rPr>
        <w:t xml:space="preserve">, Titov trg </w:t>
      </w:r>
      <w:r>
        <w:rPr>
          <w:sz w:val="24"/>
          <w:szCs w:val="24"/>
        </w:rPr>
        <w:t>4</w:t>
      </w:r>
      <w:r w:rsidR="00F23E06">
        <w:rPr>
          <w:sz w:val="24"/>
          <w:szCs w:val="24"/>
        </w:rPr>
        <w:t>, Koper</w:t>
      </w:r>
    </w:p>
    <w:p w14:paraId="2A8B4A07" w14:textId="5CF06C27" w:rsidR="007C502C" w:rsidRPr="009377EF" w:rsidRDefault="008B1D57" w:rsidP="007A60B3">
      <w:pPr>
        <w:rPr>
          <w:sz w:val="24"/>
          <w:szCs w:val="24"/>
        </w:rPr>
      </w:pPr>
      <w:r>
        <w:rPr>
          <w:sz w:val="24"/>
          <w:szCs w:val="24"/>
        </w:rPr>
        <w:t xml:space="preserve">soba </w:t>
      </w:r>
      <w:r w:rsidR="009377EF">
        <w:rPr>
          <w:sz w:val="24"/>
          <w:szCs w:val="24"/>
        </w:rPr>
        <w:t>S</w:t>
      </w:r>
      <w:r>
        <w:rPr>
          <w:sz w:val="24"/>
          <w:szCs w:val="24"/>
        </w:rPr>
        <w:t>enata</w:t>
      </w:r>
      <w:r w:rsidR="009B4646">
        <w:rPr>
          <w:sz w:val="24"/>
          <w:szCs w:val="24"/>
        </w:rPr>
        <w:t>, 1. nadstropje</w:t>
      </w:r>
      <w:r>
        <w:rPr>
          <w:sz w:val="24"/>
          <w:szCs w:val="24"/>
        </w:rPr>
        <w:t xml:space="preserve"> / </w:t>
      </w:r>
      <w:r w:rsidR="00976474" w:rsidRPr="008B1D57">
        <w:rPr>
          <w:i/>
          <w:iCs/>
          <w:sz w:val="24"/>
          <w:szCs w:val="24"/>
        </w:rPr>
        <w:t xml:space="preserve">Senate </w:t>
      </w:r>
      <w:proofErr w:type="spellStart"/>
      <w:r w:rsidR="00976474" w:rsidRPr="008B1D57">
        <w:rPr>
          <w:i/>
          <w:iCs/>
          <w:sz w:val="24"/>
          <w:szCs w:val="24"/>
        </w:rPr>
        <w:t>Room</w:t>
      </w:r>
      <w:proofErr w:type="spellEnd"/>
      <w:r w:rsidR="009B4646">
        <w:rPr>
          <w:i/>
          <w:iCs/>
          <w:sz w:val="24"/>
          <w:szCs w:val="24"/>
        </w:rPr>
        <w:t xml:space="preserve">, </w:t>
      </w:r>
      <w:r w:rsidR="009B4646" w:rsidRPr="009B4646">
        <w:rPr>
          <w:i/>
          <w:iCs/>
          <w:sz w:val="24"/>
          <w:szCs w:val="24"/>
          <w:lang w:val="en-GB"/>
        </w:rPr>
        <w:t>1</w:t>
      </w:r>
      <w:r w:rsidR="009B4646" w:rsidRPr="009B4646">
        <w:rPr>
          <w:i/>
          <w:iCs/>
          <w:sz w:val="24"/>
          <w:szCs w:val="24"/>
          <w:vertAlign w:val="superscript"/>
          <w:lang w:val="en-GB"/>
        </w:rPr>
        <w:t>st</w:t>
      </w:r>
      <w:r w:rsidR="009B4646" w:rsidRPr="009B4646">
        <w:rPr>
          <w:i/>
          <w:iCs/>
          <w:sz w:val="24"/>
          <w:szCs w:val="24"/>
          <w:lang w:val="en-GB"/>
        </w:rPr>
        <w:t xml:space="preserve"> floor </w:t>
      </w:r>
    </w:p>
    <w:p w14:paraId="7BD03847" w14:textId="77777777" w:rsidR="00051CCB" w:rsidRDefault="00051CCB" w:rsidP="007A60B3">
      <w:pPr>
        <w:rPr>
          <w:b/>
          <w:bCs/>
          <w:sz w:val="24"/>
          <w:szCs w:val="24"/>
        </w:rPr>
      </w:pPr>
    </w:p>
    <w:p w14:paraId="4F3BBE94" w14:textId="3DC9A51E" w:rsidR="008B1D57" w:rsidRPr="008B1D57" w:rsidRDefault="008B1D57" w:rsidP="007A60B3">
      <w:pPr>
        <w:rPr>
          <w:b/>
          <w:bCs/>
          <w:i/>
          <w:iCs/>
          <w:sz w:val="24"/>
          <w:szCs w:val="24"/>
        </w:rPr>
      </w:pPr>
      <w:r w:rsidRPr="008B1D57">
        <w:rPr>
          <w:b/>
          <w:bCs/>
          <w:sz w:val="24"/>
          <w:szCs w:val="24"/>
        </w:rPr>
        <w:t>PROGRAM</w:t>
      </w:r>
      <w:r>
        <w:rPr>
          <w:b/>
          <w:bCs/>
          <w:sz w:val="24"/>
          <w:szCs w:val="24"/>
        </w:rPr>
        <w:t xml:space="preserve"> / </w:t>
      </w:r>
      <w:r w:rsidRPr="008B1D57">
        <w:rPr>
          <w:b/>
          <w:bCs/>
          <w:i/>
          <w:iCs/>
          <w:sz w:val="24"/>
          <w:szCs w:val="24"/>
        </w:rPr>
        <w:t>PROGRAM</w:t>
      </w:r>
    </w:p>
    <w:p w14:paraId="0F928DDB" w14:textId="5A86FB1D" w:rsidR="00976474" w:rsidRPr="008B1D57" w:rsidRDefault="007A60B3" w:rsidP="007A60B3">
      <w:pPr>
        <w:rPr>
          <w:b/>
          <w:bCs/>
          <w:i/>
          <w:iCs/>
          <w:sz w:val="24"/>
          <w:szCs w:val="24"/>
        </w:rPr>
      </w:pPr>
      <w:r w:rsidRPr="007C502C">
        <w:rPr>
          <w:b/>
          <w:bCs/>
          <w:sz w:val="24"/>
          <w:szCs w:val="24"/>
        </w:rPr>
        <w:t>10.00</w:t>
      </w:r>
      <w:r w:rsidR="00F84C15">
        <w:rPr>
          <w:b/>
          <w:bCs/>
          <w:sz w:val="24"/>
          <w:szCs w:val="24"/>
        </w:rPr>
        <w:t xml:space="preserve"> </w:t>
      </w:r>
      <w:r w:rsidR="00976474">
        <w:rPr>
          <w:b/>
          <w:bCs/>
          <w:sz w:val="24"/>
          <w:szCs w:val="24"/>
        </w:rPr>
        <w:t xml:space="preserve">Registracija in </w:t>
      </w:r>
      <w:r w:rsidR="008B1D57">
        <w:rPr>
          <w:b/>
          <w:bCs/>
          <w:sz w:val="24"/>
          <w:szCs w:val="24"/>
        </w:rPr>
        <w:t xml:space="preserve">kava </w:t>
      </w:r>
      <w:r w:rsidR="008B1D57" w:rsidRPr="008B1D57">
        <w:rPr>
          <w:b/>
          <w:bCs/>
          <w:i/>
          <w:iCs/>
          <w:sz w:val="24"/>
          <w:szCs w:val="24"/>
        </w:rPr>
        <w:t>/</w:t>
      </w:r>
      <w:r w:rsidR="008B1D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B1D57" w:rsidRPr="008B1D57">
        <w:rPr>
          <w:b/>
          <w:bCs/>
          <w:i/>
          <w:iCs/>
          <w:sz w:val="24"/>
          <w:szCs w:val="24"/>
        </w:rPr>
        <w:t>Registration</w:t>
      </w:r>
      <w:proofErr w:type="spellEnd"/>
      <w:r w:rsidR="008B1D57" w:rsidRPr="008B1D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B1D57" w:rsidRPr="008B1D57">
        <w:rPr>
          <w:b/>
          <w:bCs/>
          <w:i/>
          <w:iCs/>
          <w:sz w:val="24"/>
          <w:szCs w:val="24"/>
        </w:rPr>
        <w:t>and</w:t>
      </w:r>
      <w:proofErr w:type="spellEnd"/>
      <w:r w:rsidR="008B1D57" w:rsidRPr="008B1D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B1D57" w:rsidRPr="008B1D57">
        <w:rPr>
          <w:b/>
          <w:bCs/>
          <w:i/>
          <w:iCs/>
          <w:sz w:val="24"/>
          <w:szCs w:val="24"/>
        </w:rPr>
        <w:t>coffee</w:t>
      </w:r>
      <w:proofErr w:type="spellEnd"/>
    </w:p>
    <w:p w14:paraId="2DB3C441" w14:textId="399907E1" w:rsidR="007A60B3" w:rsidRDefault="00976474" w:rsidP="007A60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10.30 </w:t>
      </w:r>
      <w:r w:rsidR="00F84C15">
        <w:rPr>
          <w:b/>
          <w:bCs/>
          <w:sz w:val="24"/>
          <w:szCs w:val="24"/>
        </w:rPr>
        <w:t>Pozdravn</w:t>
      </w:r>
      <w:r w:rsidR="003D43D8">
        <w:rPr>
          <w:b/>
          <w:bCs/>
          <w:sz w:val="24"/>
          <w:szCs w:val="24"/>
        </w:rPr>
        <w:t xml:space="preserve">i </w:t>
      </w:r>
      <w:r w:rsidR="00F84C15">
        <w:rPr>
          <w:b/>
          <w:bCs/>
          <w:sz w:val="24"/>
          <w:szCs w:val="24"/>
        </w:rPr>
        <w:t>nagovor</w:t>
      </w:r>
      <w:r>
        <w:rPr>
          <w:b/>
          <w:bCs/>
          <w:sz w:val="24"/>
          <w:szCs w:val="24"/>
        </w:rPr>
        <w:t>i</w:t>
      </w:r>
      <w:r w:rsidR="00F84C15">
        <w:rPr>
          <w:b/>
          <w:bCs/>
          <w:sz w:val="24"/>
          <w:szCs w:val="24"/>
        </w:rPr>
        <w:t xml:space="preserve"> / </w:t>
      </w:r>
      <w:proofErr w:type="spellStart"/>
      <w:r w:rsidR="00F84C15" w:rsidRPr="008B1D57">
        <w:rPr>
          <w:b/>
          <w:bCs/>
          <w:i/>
          <w:iCs/>
          <w:sz w:val="24"/>
          <w:szCs w:val="24"/>
        </w:rPr>
        <w:t>Welcome</w:t>
      </w:r>
      <w:proofErr w:type="spellEnd"/>
      <w:r w:rsidR="00F84C15" w:rsidRPr="008B1D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84C15" w:rsidRPr="008B1D57">
        <w:rPr>
          <w:b/>
          <w:bCs/>
          <w:i/>
          <w:iCs/>
          <w:sz w:val="24"/>
          <w:szCs w:val="24"/>
        </w:rPr>
        <w:t>address</w:t>
      </w:r>
      <w:r w:rsidR="008B1D57" w:rsidRPr="008B1D57">
        <w:rPr>
          <w:b/>
          <w:bCs/>
          <w:i/>
          <w:iCs/>
          <w:sz w:val="24"/>
          <w:szCs w:val="24"/>
        </w:rPr>
        <w:t>es</w:t>
      </w:r>
      <w:proofErr w:type="spellEnd"/>
      <w:r w:rsidR="00F84C15">
        <w:rPr>
          <w:b/>
          <w:bCs/>
          <w:sz w:val="24"/>
          <w:szCs w:val="24"/>
        </w:rPr>
        <w:t xml:space="preserve"> </w:t>
      </w:r>
    </w:p>
    <w:p w14:paraId="7309AF8A" w14:textId="12A6B842" w:rsidR="003050AB" w:rsidRPr="003050AB" w:rsidRDefault="003050AB" w:rsidP="003050AB">
      <w:pPr>
        <w:rPr>
          <w:sz w:val="24"/>
          <w:szCs w:val="24"/>
        </w:rPr>
      </w:pPr>
      <w:r w:rsidRPr="003050AB">
        <w:rPr>
          <w:sz w:val="24"/>
          <w:szCs w:val="24"/>
        </w:rPr>
        <w:t>Prof. dr. Klavdija Kutnar, rektorica</w:t>
      </w:r>
      <w:r w:rsidR="003F2548">
        <w:rPr>
          <w:sz w:val="24"/>
          <w:szCs w:val="24"/>
        </w:rPr>
        <w:t>/</w:t>
      </w:r>
      <w:proofErr w:type="spellStart"/>
      <w:r w:rsidR="003F2548" w:rsidRPr="003F2548">
        <w:rPr>
          <w:i/>
          <w:iCs/>
          <w:sz w:val="24"/>
          <w:szCs w:val="24"/>
        </w:rPr>
        <w:t>Rector</w:t>
      </w:r>
      <w:proofErr w:type="spellEnd"/>
      <w:r w:rsidRPr="003F2548">
        <w:rPr>
          <w:i/>
          <w:iCs/>
          <w:sz w:val="24"/>
          <w:szCs w:val="24"/>
        </w:rPr>
        <w:t xml:space="preserve"> UP</w:t>
      </w:r>
    </w:p>
    <w:p w14:paraId="5159B0F4" w14:textId="32F0D7D9" w:rsidR="005D4DB0" w:rsidRPr="00051CCB" w:rsidRDefault="00976474" w:rsidP="007A60B3">
      <w:pPr>
        <w:rPr>
          <w:i/>
          <w:iCs/>
          <w:sz w:val="24"/>
          <w:szCs w:val="24"/>
          <w:lang w:val="en-GB"/>
        </w:rPr>
      </w:pPr>
      <w:r w:rsidRPr="003050AB">
        <w:rPr>
          <w:sz w:val="24"/>
          <w:szCs w:val="24"/>
        </w:rPr>
        <w:t>Špela Spanžel, direktorica Direktorata za kulturno dediščino M</w:t>
      </w:r>
      <w:r w:rsidR="005D4DB0" w:rsidRPr="003050AB">
        <w:rPr>
          <w:sz w:val="24"/>
          <w:szCs w:val="24"/>
        </w:rPr>
        <w:t>inistrstva za kulturo</w:t>
      </w:r>
      <w:r w:rsidR="00955164">
        <w:rPr>
          <w:sz w:val="24"/>
          <w:szCs w:val="24"/>
        </w:rPr>
        <w:t xml:space="preserve"> / </w:t>
      </w:r>
      <w:r w:rsidR="00955164" w:rsidRPr="00051CCB">
        <w:rPr>
          <w:i/>
          <w:iCs/>
          <w:sz w:val="24"/>
          <w:szCs w:val="24"/>
          <w:lang w:val="en-GB"/>
        </w:rPr>
        <w:t>Director of the Directorate for Cultural Heritage, Ministry of Culture RS</w:t>
      </w:r>
    </w:p>
    <w:p w14:paraId="68B940A3" w14:textId="582DB644" w:rsidR="00976474" w:rsidRPr="00051CCB" w:rsidRDefault="00976474" w:rsidP="007A60B3">
      <w:pPr>
        <w:rPr>
          <w:sz w:val="24"/>
          <w:szCs w:val="24"/>
          <w:lang w:val="en-GB"/>
        </w:rPr>
      </w:pPr>
      <w:r w:rsidRPr="003050AB">
        <w:rPr>
          <w:sz w:val="24"/>
          <w:szCs w:val="24"/>
        </w:rPr>
        <w:t>Prof. dr. Maja Zalaznik, predsednica S</w:t>
      </w:r>
      <w:r w:rsidR="005D4DB0" w:rsidRPr="003050AB">
        <w:rPr>
          <w:sz w:val="24"/>
          <w:szCs w:val="24"/>
        </w:rPr>
        <w:t>lovenske nacionalne komisije</w:t>
      </w:r>
      <w:r w:rsidRPr="003050AB">
        <w:rPr>
          <w:sz w:val="24"/>
          <w:szCs w:val="24"/>
        </w:rPr>
        <w:t xml:space="preserve"> U</w:t>
      </w:r>
      <w:r w:rsidR="008B1D57" w:rsidRPr="003050AB">
        <w:rPr>
          <w:sz w:val="24"/>
          <w:szCs w:val="24"/>
        </w:rPr>
        <w:t>NESCO</w:t>
      </w:r>
      <w:r w:rsidR="003F2548">
        <w:rPr>
          <w:sz w:val="24"/>
          <w:szCs w:val="24"/>
        </w:rPr>
        <w:t xml:space="preserve"> / </w:t>
      </w:r>
      <w:r w:rsidR="003F2548" w:rsidRPr="003F2548">
        <w:rPr>
          <w:i/>
          <w:iCs/>
          <w:sz w:val="24"/>
          <w:szCs w:val="24"/>
        </w:rPr>
        <w:t xml:space="preserve">President of </w:t>
      </w:r>
      <w:r w:rsidR="003F2548" w:rsidRPr="00051CCB">
        <w:rPr>
          <w:i/>
          <w:iCs/>
          <w:sz w:val="24"/>
          <w:szCs w:val="24"/>
          <w:lang w:val="en-GB"/>
        </w:rPr>
        <w:t>the Slovene National Co</w:t>
      </w:r>
      <w:r w:rsidR="00051CCB" w:rsidRPr="00051CCB">
        <w:rPr>
          <w:i/>
          <w:iCs/>
          <w:sz w:val="24"/>
          <w:szCs w:val="24"/>
          <w:lang w:val="en-GB"/>
        </w:rPr>
        <w:t>m</w:t>
      </w:r>
      <w:r w:rsidR="003F2548" w:rsidRPr="00051CCB">
        <w:rPr>
          <w:i/>
          <w:iCs/>
          <w:sz w:val="24"/>
          <w:szCs w:val="24"/>
          <w:lang w:val="en-GB"/>
        </w:rPr>
        <w:t xml:space="preserve">mission for </w:t>
      </w:r>
      <w:r w:rsidR="00051CCB">
        <w:rPr>
          <w:i/>
          <w:iCs/>
          <w:sz w:val="24"/>
          <w:szCs w:val="24"/>
          <w:lang w:val="en-GB"/>
        </w:rPr>
        <w:t>UNESCO</w:t>
      </w:r>
      <w:r w:rsidRPr="00051CCB">
        <w:rPr>
          <w:sz w:val="24"/>
          <w:szCs w:val="24"/>
          <w:lang w:val="en-GB"/>
        </w:rPr>
        <w:t xml:space="preserve"> (</w:t>
      </w:r>
      <w:proofErr w:type="spellStart"/>
      <w:r w:rsidRPr="00051CCB">
        <w:rPr>
          <w:sz w:val="24"/>
          <w:szCs w:val="24"/>
          <w:lang w:val="en-GB"/>
        </w:rPr>
        <w:t>na</w:t>
      </w:r>
      <w:proofErr w:type="spellEnd"/>
      <w:r w:rsidRPr="00051CCB">
        <w:rPr>
          <w:sz w:val="24"/>
          <w:szCs w:val="24"/>
          <w:lang w:val="en-GB"/>
        </w:rPr>
        <w:t xml:space="preserve"> </w:t>
      </w:r>
      <w:proofErr w:type="spellStart"/>
      <w:r w:rsidRPr="00051CCB">
        <w:rPr>
          <w:sz w:val="24"/>
          <w:szCs w:val="24"/>
          <w:lang w:val="en-GB"/>
        </w:rPr>
        <w:t>daljavo</w:t>
      </w:r>
      <w:proofErr w:type="spellEnd"/>
      <w:r w:rsidR="008B1D57" w:rsidRPr="00051CCB">
        <w:rPr>
          <w:sz w:val="24"/>
          <w:szCs w:val="24"/>
          <w:lang w:val="en-GB"/>
        </w:rPr>
        <w:t xml:space="preserve"> / </w:t>
      </w:r>
      <w:r w:rsidR="008B1D57" w:rsidRPr="00051CCB">
        <w:rPr>
          <w:i/>
          <w:iCs/>
          <w:sz w:val="24"/>
          <w:szCs w:val="24"/>
          <w:lang w:val="en-GB"/>
        </w:rPr>
        <w:t>online</w:t>
      </w:r>
      <w:r w:rsidRPr="00051CCB">
        <w:rPr>
          <w:sz w:val="24"/>
          <w:szCs w:val="24"/>
          <w:lang w:val="en-GB"/>
        </w:rPr>
        <w:t>)</w:t>
      </w:r>
    </w:p>
    <w:p w14:paraId="6EDA90A8" w14:textId="564904E0" w:rsidR="003D43D8" w:rsidRPr="00976474" w:rsidRDefault="003D43D8" w:rsidP="00B81470">
      <w:pPr>
        <w:rPr>
          <w:b/>
          <w:bCs/>
          <w:sz w:val="24"/>
          <w:szCs w:val="24"/>
        </w:rPr>
      </w:pPr>
      <w:r w:rsidRPr="00976474">
        <w:rPr>
          <w:b/>
          <w:bCs/>
          <w:sz w:val="24"/>
          <w:szCs w:val="24"/>
        </w:rPr>
        <w:lastRenderedPageBreak/>
        <w:t>1</w:t>
      </w:r>
      <w:r w:rsidR="00976474" w:rsidRPr="00976474">
        <w:rPr>
          <w:b/>
          <w:bCs/>
          <w:sz w:val="24"/>
          <w:szCs w:val="24"/>
        </w:rPr>
        <w:t>1.00</w:t>
      </w:r>
    </w:p>
    <w:p w14:paraId="1F305C13" w14:textId="0E720730" w:rsidR="007A60B3" w:rsidRPr="00051CCB" w:rsidRDefault="003D43D8" w:rsidP="007A60B3">
      <w:pPr>
        <w:rPr>
          <w:rFonts w:cstheme="minorHAnsi"/>
          <w:i/>
          <w:iCs/>
          <w:sz w:val="24"/>
          <w:szCs w:val="24"/>
          <w:lang w:val="en-GB"/>
        </w:rPr>
      </w:pPr>
      <w:r>
        <w:rPr>
          <w:sz w:val="24"/>
          <w:szCs w:val="24"/>
        </w:rPr>
        <w:t>Predstavitev tekočih aktivnosti kateder</w:t>
      </w:r>
      <w:r>
        <w:rPr>
          <w:rFonts w:cstheme="minorHAnsi"/>
          <w:sz w:val="24"/>
          <w:szCs w:val="24"/>
        </w:rPr>
        <w:t xml:space="preserve"> – izbrani projekti in rezultati </w:t>
      </w:r>
      <w:r w:rsidR="008B1D57">
        <w:rPr>
          <w:rFonts w:cstheme="minorHAnsi"/>
          <w:sz w:val="24"/>
          <w:szCs w:val="24"/>
        </w:rPr>
        <w:t xml:space="preserve">/ </w:t>
      </w:r>
      <w:r w:rsidR="008B1D57" w:rsidRPr="00051CCB">
        <w:rPr>
          <w:rFonts w:cstheme="minorHAnsi"/>
          <w:i/>
          <w:iCs/>
          <w:sz w:val="24"/>
          <w:szCs w:val="24"/>
          <w:lang w:val="en-GB"/>
        </w:rPr>
        <w:t xml:space="preserve">Presentation of current activities of UNESCO Chairs – selected projects and results </w:t>
      </w:r>
    </w:p>
    <w:p w14:paraId="2F57C29B" w14:textId="29E425AA" w:rsidR="009B4646" w:rsidRDefault="009B4646" w:rsidP="007A60B3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Moderira/Moderator: Irena Lazar, UNESCO katedra UP</w:t>
      </w:r>
    </w:p>
    <w:p w14:paraId="72DA6C4E" w14:textId="419175D4" w:rsidR="005123DF" w:rsidRPr="009377EF" w:rsidRDefault="005123DF" w:rsidP="007A60B3">
      <w:pPr>
        <w:rPr>
          <w:rFonts w:cstheme="minorHAnsi"/>
          <w:b/>
          <w:bCs/>
          <w:sz w:val="24"/>
          <w:szCs w:val="24"/>
        </w:rPr>
      </w:pPr>
      <w:r w:rsidRPr="009377EF">
        <w:rPr>
          <w:rFonts w:cstheme="minorHAnsi"/>
          <w:b/>
          <w:bCs/>
          <w:sz w:val="24"/>
          <w:szCs w:val="24"/>
        </w:rPr>
        <w:t>11.00 – 11.30</w:t>
      </w:r>
    </w:p>
    <w:p w14:paraId="7993F05D" w14:textId="1E670FEB" w:rsidR="00F23E06" w:rsidRPr="009B4646" w:rsidRDefault="009B4646" w:rsidP="007A60B3">
      <w:pPr>
        <w:rPr>
          <w:rFonts w:cstheme="minorHAnsi"/>
          <w:sz w:val="24"/>
          <w:szCs w:val="24"/>
        </w:rPr>
      </w:pPr>
      <w:r w:rsidRPr="009B4646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NESCO </w:t>
      </w:r>
      <w:r w:rsidRPr="009B4646">
        <w:rPr>
          <w:rFonts w:cstheme="minorHAnsi"/>
          <w:sz w:val="24"/>
          <w:szCs w:val="24"/>
        </w:rPr>
        <w:t>katedra za zmanjševanje tveganj ob vodnih ujmah</w:t>
      </w:r>
      <w:r>
        <w:rPr>
          <w:rFonts w:cstheme="minorHAnsi"/>
          <w:sz w:val="24"/>
          <w:szCs w:val="24"/>
        </w:rPr>
        <w:t xml:space="preserve"> / </w:t>
      </w:r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 xml:space="preserve">UNESCO </w:t>
      </w:r>
      <w:proofErr w:type="spellStart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>Chair</w:t>
      </w:r>
      <w:proofErr w:type="spellEnd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 xml:space="preserve"> on </w:t>
      </w:r>
      <w:proofErr w:type="spellStart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>Water-related</w:t>
      </w:r>
      <w:proofErr w:type="spellEnd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>Disaster</w:t>
      </w:r>
      <w:proofErr w:type="spellEnd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>Risk</w:t>
      </w:r>
      <w:proofErr w:type="spellEnd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41DBF" w:rsidRPr="002E414E">
        <w:rPr>
          <w:rFonts w:cstheme="minorHAnsi"/>
          <w:i/>
          <w:iCs/>
          <w:sz w:val="24"/>
          <w:szCs w:val="24"/>
          <w:shd w:val="clear" w:color="auto" w:fill="FFFFFF"/>
        </w:rPr>
        <w:t>Reduction</w:t>
      </w:r>
      <w:proofErr w:type="spellEnd"/>
      <w:r w:rsidR="00892449" w:rsidRPr="002E414E">
        <w:rPr>
          <w:rFonts w:cstheme="minorHAnsi"/>
          <w:sz w:val="24"/>
          <w:szCs w:val="24"/>
          <w:shd w:val="clear" w:color="auto" w:fill="FFFFFF"/>
        </w:rPr>
        <w:t>, UL</w:t>
      </w:r>
    </w:p>
    <w:p w14:paraId="6A5FB06E" w14:textId="29BB9AD2" w:rsidR="009D6351" w:rsidRPr="00051CCB" w:rsidRDefault="009D6351" w:rsidP="009D6351">
      <w:pPr>
        <w:pStyle w:val="Odstavekseznama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i/>
          <w:iCs/>
          <w:lang w:val="en-GB"/>
        </w:rPr>
      </w:pPr>
      <w:r w:rsidRPr="009D6351">
        <w:rPr>
          <w:rFonts w:eastAsia="Times New Roman" w:cstheme="minorHAnsi"/>
        </w:rPr>
        <w:t>Mateja Klun: Pregled tekočih projektov na področju obratovalne varnosti pregrad in upravljanja zadrževalnikov</w:t>
      </w:r>
      <w:r w:rsidR="00DA79CE">
        <w:rPr>
          <w:rFonts w:eastAsia="Times New Roman" w:cstheme="minorHAnsi"/>
        </w:rPr>
        <w:t xml:space="preserve"> / </w:t>
      </w:r>
      <w:r w:rsidR="00DA79CE" w:rsidRPr="00051CCB">
        <w:rPr>
          <w:rFonts w:eastAsia="Times New Roman" w:cstheme="minorHAnsi"/>
          <w:i/>
          <w:iCs/>
          <w:lang w:val="en-GB"/>
        </w:rPr>
        <w:t xml:space="preserve">Overview of ongoing projects in the field of operational safety </w:t>
      </w:r>
      <w:r w:rsidR="00051CCB" w:rsidRPr="00051CCB">
        <w:rPr>
          <w:rFonts w:eastAsia="Times New Roman" w:cstheme="minorHAnsi"/>
          <w:i/>
          <w:iCs/>
          <w:lang w:val="en-GB"/>
        </w:rPr>
        <w:t xml:space="preserve"> </w:t>
      </w:r>
    </w:p>
    <w:p w14:paraId="74005D79" w14:textId="353CEF4D" w:rsidR="009D6351" w:rsidRPr="008866AD" w:rsidRDefault="009D6351" w:rsidP="009D6351">
      <w:pPr>
        <w:pStyle w:val="Odstavekseznama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  <w:i/>
          <w:iCs/>
        </w:rPr>
      </w:pPr>
      <w:r w:rsidRPr="009D6351">
        <w:rPr>
          <w:rFonts w:eastAsia="Times New Roman" w:cstheme="minorHAnsi"/>
        </w:rPr>
        <w:t xml:space="preserve">Matjaž </w:t>
      </w:r>
      <w:proofErr w:type="spellStart"/>
      <w:r w:rsidRPr="009D6351">
        <w:rPr>
          <w:rFonts w:eastAsia="Times New Roman" w:cstheme="minorHAnsi"/>
        </w:rPr>
        <w:t>Mikoš</w:t>
      </w:r>
      <w:proofErr w:type="spellEnd"/>
      <w:r w:rsidRPr="009D6351">
        <w:rPr>
          <w:rFonts w:eastAsia="Times New Roman" w:cstheme="minorHAnsi"/>
        </w:rPr>
        <w:t xml:space="preserve">: </w:t>
      </w:r>
      <w:r w:rsidR="009B4646">
        <w:rPr>
          <w:rFonts w:eastAsia="Times New Roman" w:cstheme="minorHAnsi"/>
        </w:rPr>
        <w:t>P</w:t>
      </w:r>
      <w:r w:rsidRPr="009D6351">
        <w:rPr>
          <w:rFonts w:eastAsia="Times New Roman" w:cstheme="minorHAnsi"/>
        </w:rPr>
        <w:t>rojekt ULTRA na Univerzi v Ljubljani</w:t>
      </w:r>
      <w:r w:rsidR="00DA79CE">
        <w:rPr>
          <w:rFonts w:eastAsia="Times New Roman" w:cstheme="minorHAnsi"/>
        </w:rPr>
        <w:t xml:space="preserve"> / </w:t>
      </w:r>
      <w:r w:rsidR="00DA79CE" w:rsidRPr="008866AD">
        <w:rPr>
          <w:rFonts w:eastAsia="Times New Roman" w:cstheme="minorHAnsi"/>
          <w:i/>
          <w:iCs/>
        </w:rPr>
        <w:t xml:space="preserve">Project ULTRA at </w:t>
      </w:r>
      <w:proofErr w:type="spellStart"/>
      <w:r w:rsidR="00DA79CE" w:rsidRPr="008866AD">
        <w:rPr>
          <w:rFonts w:eastAsia="Times New Roman" w:cstheme="minorHAnsi"/>
          <w:i/>
          <w:iCs/>
        </w:rPr>
        <w:t>the</w:t>
      </w:r>
      <w:proofErr w:type="spellEnd"/>
      <w:r w:rsidR="00DA79CE" w:rsidRPr="008866AD">
        <w:rPr>
          <w:rFonts w:eastAsia="Times New Roman" w:cstheme="minorHAnsi"/>
          <w:i/>
          <w:iCs/>
        </w:rPr>
        <w:t xml:space="preserve"> </w:t>
      </w:r>
      <w:proofErr w:type="spellStart"/>
      <w:r w:rsidR="00DA79CE" w:rsidRPr="008866AD">
        <w:rPr>
          <w:rFonts w:eastAsia="Times New Roman" w:cstheme="minorHAnsi"/>
          <w:i/>
          <w:iCs/>
        </w:rPr>
        <w:t>Universi</w:t>
      </w:r>
      <w:r w:rsidR="008866AD" w:rsidRPr="008866AD">
        <w:rPr>
          <w:rFonts w:eastAsia="Times New Roman" w:cstheme="minorHAnsi"/>
          <w:i/>
          <w:iCs/>
        </w:rPr>
        <w:t>t</w:t>
      </w:r>
      <w:r w:rsidR="00DA79CE" w:rsidRPr="008866AD">
        <w:rPr>
          <w:rFonts w:eastAsia="Times New Roman" w:cstheme="minorHAnsi"/>
          <w:i/>
          <w:iCs/>
        </w:rPr>
        <w:t>y</w:t>
      </w:r>
      <w:proofErr w:type="spellEnd"/>
      <w:r w:rsidR="00DA79CE" w:rsidRPr="008866AD">
        <w:rPr>
          <w:rFonts w:eastAsia="Times New Roman" w:cstheme="minorHAnsi"/>
          <w:i/>
          <w:iCs/>
        </w:rPr>
        <w:t xml:space="preserve"> of Ljubljana</w:t>
      </w:r>
    </w:p>
    <w:p w14:paraId="37EBC8B3" w14:textId="34856463" w:rsidR="009D6351" w:rsidRPr="00DA79CE" w:rsidRDefault="009D6351" w:rsidP="00DA79CE">
      <w:pPr>
        <w:pStyle w:val="Odstavekseznama"/>
        <w:numPr>
          <w:ilvl w:val="0"/>
          <w:numId w:val="5"/>
        </w:numPr>
        <w:spacing w:after="0" w:line="240" w:lineRule="auto"/>
        <w:contextualSpacing w:val="0"/>
        <w:rPr>
          <w:rFonts w:eastAsia="Times New Roman" w:cstheme="minorHAnsi"/>
        </w:rPr>
      </w:pPr>
      <w:r w:rsidRPr="009D6351">
        <w:rPr>
          <w:rFonts w:eastAsia="Times New Roman" w:cstheme="minorHAnsi"/>
        </w:rPr>
        <w:t xml:space="preserve">Mark Brian Alivio: </w:t>
      </w:r>
      <w:r w:rsidRPr="00051CCB">
        <w:rPr>
          <w:rFonts w:eastAsia="Times New Roman" w:cstheme="minorHAnsi"/>
          <w:i/>
          <w:iCs/>
          <w:lang w:val="en-GB"/>
        </w:rPr>
        <w:t>Demonstration Centre for Urban Water Cycle</w:t>
      </w:r>
      <w:r w:rsidR="00DA79CE">
        <w:rPr>
          <w:rFonts w:eastAsia="Times New Roman" w:cstheme="minorHAnsi"/>
        </w:rPr>
        <w:t xml:space="preserve"> / </w:t>
      </w:r>
      <w:r w:rsidR="00DA79CE" w:rsidRPr="00DA79CE">
        <w:rPr>
          <w:rFonts w:eastAsia="Times New Roman" w:cstheme="minorHAnsi"/>
        </w:rPr>
        <w:t>Demonstracijski center za mestni vodni krog</w:t>
      </w:r>
      <w:r w:rsidR="00DA79CE" w:rsidRPr="00DA79CE">
        <w:rPr>
          <w:rFonts w:eastAsia="Times New Roman" w:cstheme="minorHAnsi"/>
        </w:rPr>
        <w:cr/>
      </w:r>
    </w:p>
    <w:p w14:paraId="420FE58D" w14:textId="53208E99" w:rsidR="005123DF" w:rsidRPr="009377EF" w:rsidRDefault="005123DF" w:rsidP="007A60B3">
      <w:pPr>
        <w:rPr>
          <w:rFonts w:cstheme="minorHAnsi"/>
          <w:b/>
          <w:bCs/>
          <w:sz w:val="24"/>
          <w:szCs w:val="24"/>
        </w:rPr>
      </w:pPr>
      <w:r w:rsidRPr="009377EF">
        <w:rPr>
          <w:rFonts w:cstheme="minorHAnsi"/>
          <w:b/>
          <w:bCs/>
          <w:sz w:val="24"/>
          <w:szCs w:val="24"/>
        </w:rPr>
        <w:t>11.30 – 12.00</w:t>
      </w:r>
    </w:p>
    <w:p w14:paraId="53EB3CFC" w14:textId="54CC70CA" w:rsidR="008B1D57" w:rsidRPr="008866AD" w:rsidRDefault="009D6351" w:rsidP="007A60B3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UNESCO katedra za interpretacijo in izobraževanje za spodbujanje celostnih pristopov k dediščini / </w:t>
      </w:r>
      <w:r w:rsidR="00F23E06" w:rsidRPr="00F84C15">
        <w:rPr>
          <w:rFonts w:cstheme="minorHAnsi"/>
          <w:sz w:val="24"/>
          <w:szCs w:val="24"/>
        </w:rPr>
        <w:t>U</w:t>
      </w:r>
      <w:r w:rsidR="00892449" w:rsidRPr="00F84C15">
        <w:rPr>
          <w:rFonts w:cstheme="minorHAnsi"/>
          <w:sz w:val="24"/>
          <w:szCs w:val="24"/>
        </w:rPr>
        <w:t>NESCO</w:t>
      </w:r>
      <w:r w:rsidR="00F23E06" w:rsidRPr="00F84C15">
        <w:rPr>
          <w:rFonts w:cstheme="minorHAnsi"/>
          <w:sz w:val="24"/>
          <w:szCs w:val="24"/>
        </w:rPr>
        <w:t xml:space="preserve"> </w:t>
      </w:r>
      <w:r w:rsidR="00F23E06" w:rsidRPr="008866AD">
        <w:rPr>
          <w:rFonts w:cstheme="minorHAnsi"/>
          <w:i/>
          <w:iCs/>
          <w:sz w:val="24"/>
          <w:szCs w:val="24"/>
          <w:lang w:val="en-GB"/>
        </w:rPr>
        <w:t>Chair for Interpretation and Education for Enhancing Integrated Heritage Approaches</w:t>
      </w:r>
      <w:r w:rsidR="00541DBF" w:rsidRPr="008866AD">
        <w:rPr>
          <w:rFonts w:cstheme="minorHAnsi"/>
          <w:i/>
          <w:iCs/>
          <w:sz w:val="24"/>
          <w:szCs w:val="24"/>
          <w:lang w:val="en-GB"/>
        </w:rPr>
        <w:t>,</w:t>
      </w:r>
      <w:r w:rsidR="00541DBF" w:rsidRPr="008866AD">
        <w:rPr>
          <w:rFonts w:cstheme="minorHAnsi"/>
          <w:sz w:val="24"/>
          <w:szCs w:val="24"/>
          <w:lang w:val="en-GB"/>
        </w:rPr>
        <w:t xml:space="preserve"> UP</w:t>
      </w:r>
    </w:p>
    <w:p w14:paraId="0FE48EF1" w14:textId="3A087B66" w:rsidR="009D6351" w:rsidRPr="003B3132" w:rsidRDefault="009D6351" w:rsidP="007A60B3">
      <w:pPr>
        <w:pStyle w:val="Odstavekseznama"/>
        <w:numPr>
          <w:ilvl w:val="0"/>
          <w:numId w:val="5"/>
        </w:numPr>
        <w:rPr>
          <w:rFonts w:eastAsia="Times New Roman" w:cstheme="minorHAnsi"/>
          <w:i/>
          <w:iCs/>
          <w:color w:val="000000"/>
        </w:rPr>
      </w:pPr>
      <w:r w:rsidRPr="009D6351">
        <w:rPr>
          <w:rFonts w:eastAsia="Times New Roman" w:cstheme="minorHAnsi"/>
          <w:color w:val="000000"/>
        </w:rPr>
        <w:t>Zrinka Mileusnić</w:t>
      </w:r>
      <w:r>
        <w:rPr>
          <w:rFonts w:eastAsia="Times New Roman" w:cstheme="minorHAnsi"/>
          <w:color w:val="000000"/>
        </w:rPr>
        <w:t>:</w:t>
      </w:r>
      <w:r w:rsidRPr="009D6351">
        <w:rPr>
          <w:rFonts w:eastAsia="Times New Roman" w:cstheme="minorHAnsi"/>
          <w:color w:val="000000"/>
        </w:rPr>
        <w:t xml:space="preserve"> Pedagoški okvir </w:t>
      </w:r>
      <w:proofErr w:type="spellStart"/>
      <w:r w:rsidRPr="009D6351">
        <w:rPr>
          <w:rFonts w:eastAsia="Times New Roman" w:cstheme="minorHAnsi"/>
          <w:color w:val="000000"/>
        </w:rPr>
        <w:t>Green</w:t>
      </w:r>
      <w:proofErr w:type="spellEnd"/>
      <w:r w:rsidRPr="009D6351">
        <w:rPr>
          <w:rFonts w:eastAsia="Times New Roman" w:cstheme="minorHAnsi"/>
          <w:color w:val="000000"/>
        </w:rPr>
        <w:t xml:space="preserve"> </w:t>
      </w:r>
      <w:proofErr w:type="spellStart"/>
      <w:r w:rsidRPr="009D6351">
        <w:rPr>
          <w:rFonts w:eastAsia="Times New Roman" w:cstheme="minorHAnsi"/>
          <w:color w:val="000000"/>
        </w:rPr>
        <w:t>Heritage</w:t>
      </w:r>
      <w:proofErr w:type="spellEnd"/>
      <w:r w:rsidRPr="009D6351">
        <w:rPr>
          <w:rFonts w:eastAsia="Times New Roman" w:cstheme="minorHAnsi"/>
          <w:color w:val="000000"/>
        </w:rPr>
        <w:t xml:space="preserve"> in inovativne prakse celostnega poučevanja in interpretacije dediščine</w:t>
      </w:r>
      <w:r w:rsidR="005123DF">
        <w:rPr>
          <w:rFonts w:eastAsia="Times New Roman" w:cstheme="minorHAnsi"/>
          <w:color w:val="000000"/>
        </w:rPr>
        <w:t xml:space="preserve"> / </w:t>
      </w:r>
      <w:r w:rsidR="005123DF" w:rsidRPr="008866AD">
        <w:rPr>
          <w:rFonts w:eastAsia="Times New Roman" w:cstheme="minorHAnsi"/>
          <w:i/>
          <w:iCs/>
          <w:color w:val="000000"/>
          <w:lang w:val="en-GB"/>
        </w:rPr>
        <w:t xml:space="preserve">Green Heritage pedagogical framework and </w:t>
      </w:r>
      <w:proofErr w:type="spellStart"/>
      <w:r w:rsidR="005123DF" w:rsidRPr="008866AD">
        <w:rPr>
          <w:rFonts w:eastAsia="Times New Roman" w:cstheme="minorHAnsi"/>
          <w:i/>
          <w:iCs/>
          <w:color w:val="000000"/>
          <w:lang w:val="en-GB"/>
        </w:rPr>
        <w:t>inovative</w:t>
      </w:r>
      <w:proofErr w:type="spellEnd"/>
      <w:r w:rsidR="005123DF" w:rsidRPr="008866AD">
        <w:rPr>
          <w:rFonts w:eastAsia="Times New Roman" w:cstheme="minorHAnsi"/>
          <w:i/>
          <w:iCs/>
          <w:color w:val="000000"/>
          <w:lang w:val="en-GB"/>
        </w:rPr>
        <w:t xml:space="preserve"> practices of holistic teaching and interpretation of heritage</w:t>
      </w:r>
      <w:r w:rsidR="005123DF" w:rsidRPr="003B3132">
        <w:rPr>
          <w:rFonts w:eastAsia="Times New Roman" w:cstheme="minorHAnsi"/>
          <w:i/>
          <w:iCs/>
          <w:color w:val="000000"/>
        </w:rPr>
        <w:t xml:space="preserve"> </w:t>
      </w:r>
    </w:p>
    <w:p w14:paraId="702D9AF2" w14:textId="4B1E42D7" w:rsidR="009B4646" w:rsidRPr="008866AD" w:rsidRDefault="009B4646" w:rsidP="007A60B3">
      <w:pPr>
        <w:pStyle w:val="Odstavekseznama"/>
        <w:numPr>
          <w:ilvl w:val="0"/>
          <w:numId w:val="5"/>
        </w:numPr>
        <w:rPr>
          <w:rFonts w:eastAsia="Times New Roman" w:cstheme="minorHAnsi"/>
          <w:color w:val="000000"/>
          <w:lang w:val="en-GB"/>
        </w:rPr>
      </w:pPr>
      <w:r>
        <w:rPr>
          <w:rFonts w:eastAsia="Times New Roman" w:cstheme="minorHAnsi"/>
          <w:color w:val="000000"/>
        </w:rPr>
        <w:t xml:space="preserve">Neža Čebron Lipovec: </w:t>
      </w:r>
      <w:r w:rsidR="00DA79CE">
        <w:rPr>
          <w:rFonts w:eastAsia="Times New Roman" w:cstheme="minorHAnsi"/>
          <w:color w:val="000000"/>
        </w:rPr>
        <w:t>Pa</w:t>
      </w:r>
      <w:r w:rsidR="00051CCB">
        <w:rPr>
          <w:rFonts w:eastAsia="Times New Roman" w:cstheme="minorHAnsi"/>
          <w:color w:val="000000"/>
        </w:rPr>
        <w:t>r</w:t>
      </w:r>
      <w:r w:rsidR="00DA79CE">
        <w:rPr>
          <w:rFonts w:eastAsia="Times New Roman" w:cstheme="minorHAnsi"/>
          <w:color w:val="000000"/>
        </w:rPr>
        <w:t xml:space="preserve">ticipativni pristopi </w:t>
      </w:r>
      <w:r w:rsidR="00051CCB">
        <w:rPr>
          <w:rFonts w:eastAsia="Times New Roman" w:cstheme="minorHAnsi"/>
          <w:color w:val="000000"/>
        </w:rPr>
        <w:t>pri raziskovanju</w:t>
      </w:r>
      <w:r w:rsidR="00DA79CE">
        <w:rPr>
          <w:rFonts w:eastAsia="Times New Roman" w:cstheme="minorHAnsi"/>
          <w:color w:val="000000"/>
        </w:rPr>
        <w:t xml:space="preserve"> dediščine / </w:t>
      </w:r>
      <w:r w:rsidR="005123DF" w:rsidRPr="008866AD">
        <w:rPr>
          <w:rFonts w:eastAsia="Times New Roman" w:cstheme="minorHAnsi"/>
          <w:i/>
          <w:iCs/>
          <w:color w:val="000000"/>
          <w:lang w:val="en-GB"/>
        </w:rPr>
        <w:t xml:space="preserve">Participatory Approaches in Heritage </w:t>
      </w:r>
      <w:r w:rsidR="00DA79CE" w:rsidRPr="008866AD">
        <w:rPr>
          <w:rFonts w:eastAsia="Times New Roman" w:cstheme="minorHAnsi"/>
          <w:i/>
          <w:iCs/>
          <w:color w:val="000000"/>
          <w:lang w:val="en-GB"/>
        </w:rPr>
        <w:t>Research</w:t>
      </w:r>
    </w:p>
    <w:p w14:paraId="2EE5E839" w14:textId="66751850" w:rsidR="005123DF" w:rsidRPr="009377EF" w:rsidRDefault="005123DF" w:rsidP="005123DF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377EF">
        <w:rPr>
          <w:rFonts w:cstheme="minorHAnsi"/>
          <w:b/>
          <w:bCs/>
          <w:sz w:val="24"/>
          <w:szCs w:val="24"/>
          <w:shd w:val="clear" w:color="auto" w:fill="FFFFFF"/>
        </w:rPr>
        <w:t>12.00 – 12.</w:t>
      </w:r>
      <w:r w:rsidR="009377EF">
        <w:rPr>
          <w:rFonts w:cstheme="minorHAnsi"/>
          <w:b/>
          <w:bCs/>
          <w:sz w:val="24"/>
          <w:szCs w:val="24"/>
          <w:shd w:val="clear" w:color="auto" w:fill="FFFFFF"/>
        </w:rPr>
        <w:t>15</w:t>
      </w:r>
    </w:p>
    <w:p w14:paraId="450A93AB" w14:textId="77777777" w:rsidR="005123DF" w:rsidRPr="008866AD" w:rsidRDefault="005123DF" w:rsidP="005123DF">
      <w:pPr>
        <w:rPr>
          <w:i/>
          <w:iCs/>
          <w:sz w:val="24"/>
          <w:szCs w:val="24"/>
          <w:lang w:val="en-GB"/>
        </w:rPr>
      </w:pPr>
      <w:r w:rsidRPr="009D6351">
        <w:rPr>
          <w:rFonts w:cstheme="minorHAnsi"/>
          <w:sz w:val="24"/>
          <w:szCs w:val="24"/>
          <w:shd w:val="clear" w:color="auto" w:fill="FFFFFF"/>
        </w:rPr>
        <w:t>Unesco katedra za etiko umetne inteligence in izobraževanje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 xml:space="preserve"> / </w:t>
      </w:r>
      <w:r w:rsidRPr="008866AD">
        <w:rPr>
          <w:rFonts w:cstheme="minorHAnsi"/>
          <w:i/>
          <w:iCs/>
          <w:sz w:val="24"/>
          <w:szCs w:val="24"/>
          <w:shd w:val="clear" w:color="auto" w:fill="FFFFFF"/>
          <w:lang w:val="en-GB"/>
        </w:rPr>
        <w:t xml:space="preserve">UNESCO Chair </w:t>
      </w:r>
      <w:r w:rsidRPr="008866AD">
        <w:rPr>
          <w:i/>
          <w:iCs/>
          <w:sz w:val="24"/>
          <w:szCs w:val="24"/>
          <w:lang w:val="en-GB"/>
        </w:rPr>
        <w:t>in Ethics of Artificial Intelligence and Education, IJS</w:t>
      </w:r>
    </w:p>
    <w:p w14:paraId="41CFF378" w14:textId="7B5C5D7E" w:rsidR="005123DF" w:rsidRPr="008866AD" w:rsidRDefault="005123DF" w:rsidP="005123DF">
      <w:pPr>
        <w:pStyle w:val="Odstavekseznama"/>
        <w:numPr>
          <w:ilvl w:val="0"/>
          <w:numId w:val="5"/>
        </w:numPr>
        <w:rPr>
          <w:rFonts w:eastAsia="Times New Roman" w:cstheme="minorHAnsi"/>
          <w:color w:val="000000"/>
          <w:lang w:val="en-GB"/>
        </w:rPr>
      </w:pPr>
      <w:r w:rsidRPr="009D6351">
        <w:rPr>
          <w:rFonts w:cstheme="minorHAnsi"/>
        </w:rPr>
        <w:t>Wayne Holmes</w:t>
      </w:r>
      <w:r>
        <w:rPr>
          <w:rFonts w:cstheme="minorHAnsi"/>
        </w:rPr>
        <w:t>:</w:t>
      </w:r>
      <w:r w:rsidRPr="009D6351">
        <w:rPr>
          <w:rFonts w:cstheme="minorHAnsi"/>
        </w:rPr>
        <w:t xml:space="preserve"> </w:t>
      </w:r>
      <w:r w:rsidR="003B3132">
        <w:rPr>
          <w:rFonts w:cstheme="minorHAnsi"/>
        </w:rPr>
        <w:t xml:space="preserve">Predstavitev dosedanjih aktivnosti katedre / </w:t>
      </w:r>
      <w:r w:rsidRPr="008866AD">
        <w:rPr>
          <w:rFonts w:cstheme="minorHAnsi"/>
          <w:i/>
          <w:iCs/>
          <w:lang w:val="en-GB"/>
        </w:rPr>
        <w:t xml:space="preserve">Presentation of </w:t>
      </w:r>
      <w:r w:rsidRPr="008866AD">
        <w:rPr>
          <w:rFonts w:eastAsia="Times New Roman" w:cstheme="minorHAnsi"/>
          <w:i/>
          <w:iCs/>
          <w:color w:val="000000"/>
          <w:lang w:val="en-GB"/>
        </w:rPr>
        <w:t>Chair’s activities to date</w:t>
      </w:r>
      <w:r w:rsidRPr="008866AD">
        <w:rPr>
          <w:rFonts w:eastAsia="Times New Roman" w:cstheme="minorHAnsi"/>
          <w:color w:val="000000"/>
          <w:lang w:val="en-GB"/>
        </w:rPr>
        <w:t xml:space="preserve"> (online)</w:t>
      </w:r>
    </w:p>
    <w:p w14:paraId="61BC0F18" w14:textId="4602F3AA" w:rsidR="005123DF" w:rsidRPr="009377EF" w:rsidRDefault="005123DF" w:rsidP="005123DF">
      <w:pPr>
        <w:rPr>
          <w:rFonts w:cstheme="minorHAnsi"/>
          <w:b/>
          <w:bCs/>
          <w:sz w:val="24"/>
          <w:szCs w:val="24"/>
        </w:rPr>
      </w:pPr>
      <w:r w:rsidRPr="009377EF">
        <w:rPr>
          <w:rFonts w:cstheme="minorHAnsi"/>
          <w:b/>
          <w:bCs/>
          <w:sz w:val="24"/>
          <w:szCs w:val="24"/>
        </w:rPr>
        <w:t>12.</w:t>
      </w:r>
      <w:r w:rsidR="009377EF">
        <w:rPr>
          <w:rFonts w:cstheme="minorHAnsi"/>
          <w:b/>
          <w:bCs/>
          <w:sz w:val="24"/>
          <w:szCs w:val="24"/>
        </w:rPr>
        <w:t>15</w:t>
      </w:r>
      <w:r w:rsidRPr="009377EF">
        <w:rPr>
          <w:rFonts w:cstheme="minorHAnsi"/>
          <w:b/>
          <w:bCs/>
          <w:sz w:val="24"/>
          <w:szCs w:val="24"/>
        </w:rPr>
        <w:t xml:space="preserve"> – 12.</w:t>
      </w:r>
      <w:r w:rsidR="009377EF">
        <w:rPr>
          <w:rFonts w:cstheme="minorHAnsi"/>
          <w:b/>
          <w:bCs/>
          <w:sz w:val="24"/>
          <w:szCs w:val="24"/>
        </w:rPr>
        <w:t>30</w:t>
      </w:r>
    </w:p>
    <w:p w14:paraId="2719E44B" w14:textId="045CB704" w:rsidR="007A60B3" w:rsidRPr="00051CCB" w:rsidRDefault="009D6351" w:rsidP="007A60B3">
      <w:pPr>
        <w:rPr>
          <w:rFonts w:cstheme="minorHAnsi"/>
          <w:sz w:val="24"/>
          <w:szCs w:val="24"/>
          <w:shd w:val="clear" w:color="auto" w:fill="FFFFFF"/>
          <w:lang w:val="en-GB"/>
        </w:rPr>
      </w:pPr>
      <w:r w:rsidRPr="009D6351">
        <w:rPr>
          <w:rStyle w:val="Poudarek"/>
          <w:rFonts w:cstheme="minorHAnsi"/>
          <w:i w:val="0"/>
          <w:iCs w:val="0"/>
          <w:sz w:val="24"/>
          <w:szCs w:val="24"/>
          <w:shd w:val="clear" w:color="auto" w:fill="FFFFFF"/>
        </w:rPr>
        <w:t>Unesco katedra za izobraževanje učiteljev za trajnostni razvoj</w:t>
      </w:r>
      <w:r>
        <w:rPr>
          <w:rStyle w:val="Poudarek"/>
          <w:rFonts w:cstheme="minorHAnsi"/>
          <w:sz w:val="24"/>
          <w:szCs w:val="24"/>
          <w:shd w:val="clear" w:color="auto" w:fill="FFFFFF"/>
        </w:rPr>
        <w:t xml:space="preserve"> / </w:t>
      </w:r>
      <w:r w:rsidR="00541DBF" w:rsidRPr="00F84C15">
        <w:rPr>
          <w:rStyle w:val="Poudarek"/>
          <w:rFonts w:cstheme="minorHAnsi"/>
          <w:sz w:val="24"/>
          <w:szCs w:val="24"/>
          <w:shd w:val="clear" w:color="auto" w:fill="FFFFFF"/>
        </w:rPr>
        <w:t>UNESCO</w:t>
      </w:r>
      <w:r w:rsidR="004A6BCE" w:rsidRPr="00F84C15">
        <w:rPr>
          <w:rStyle w:val="Poudarek"/>
          <w:rFonts w:cstheme="minorHAnsi"/>
          <w:sz w:val="24"/>
          <w:szCs w:val="24"/>
          <w:shd w:val="clear" w:color="auto" w:fill="FFFFFF"/>
        </w:rPr>
        <w:t xml:space="preserve"> </w:t>
      </w:r>
      <w:r w:rsidR="004A6BCE" w:rsidRPr="00051CCB">
        <w:rPr>
          <w:rStyle w:val="Poudarek"/>
          <w:rFonts w:cstheme="minorHAnsi"/>
          <w:sz w:val="24"/>
          <w:szCs w:val="24"/>
          <w:shd w:val="clear" w:color="auto" w:fill="FFFFFF"/>
          <w:lang w:val="en-GB"/>
        </w:rPr>
        <w:t>Chair</w:t>
      </w:r>
      <w:r w:rsidR="00541DBF" w:rsidRPr="00051CCB">
        <w:rPr>
          <w:rStyle w:val="Poudarek"/>
          <w:rFonts w:cstheme="minorHAnsi"/>
          <w:sz w:val="24"/>
          <w:szCs w:val="24"/>
          <w:shd w:val="clear" w:color="auto" w:fill="FFFFFF"/>
          <w:lang w:val="en-GB"/>
        </w:rPr>
        <w:t xml:space="preserve"> </w:t>
      </w:r>
      <w:r w:rsidR="004A6BCE" w:rsidRPr="00051CCB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en-GB"/>
        </w:rPr>
        <w:t>on Teacher Education for Sustainable Development</w:t>
      </w:r>
      <w:r w:rsidR="004A6BCE" w:rsidRPr="00051CCB">
        <w:rPr>
          <w:rStyle w:val="Poudarek"/>
          <w:rFonts w:cstheme="minorHAnsi"/>
          <w:i w:val="0"/>
          <w:iCs w:val="0"/>
          <w:sz w:val="24"/>
          <w:szCs w:val="24"/>
          <w:shd w:val="clear" w:color="auto" w:fill="FFFFFF"/>
          <w:lang w:val="en-GB"/>
        </w:rPr>
        <w:t>,</w:t>
      </w:r>
      <w:r w:rsidR="00541DBF" w:rsidRPr="00051CCB">
        <w:rPr>
          <w:rFonts w:cstheme="minorHAnsi"/>
          <w:sz w:val="24"/>
          <w:szCs w:val="24"/>
          <w:shd w:val="clear" w:color="auto" w:fill="FFFFFF"/>
          <w:lang w:val="en-GB"/>
        </w:rPr>
        <w:t xml:space="preserve"> UL</w:t>
      </w:r>
    </w:p>
    <w:p w14:paraId="606FEF47" w14:textId="5F2CEA14" w:rsidR="009D6351" w:rsidRPr="008866AD" w:rsidRDefault="009D6351" w:rsidP="007A60B3">
      <w:pPr>
        <w:pStyle w:val="Odstavekseznama"/>
        <w:numPr>
          <w:ilvl w:val="0"/>
          <w:numId w:val="5"/>
        </w:numPr>
        <w:rPr>
          <w:rFonts w:eastAsia="Times New Roman" w:cstheme="minorHAnsi"/>
          <w:color w:val="000000"/>
          <w:lang w:val="en-GB"/>
        </w:rPr>
      </w:pPr>
      <w:r w:rsidRPr="009D6351">
        <w:rPr>
          <w:rFonts w:eastAsia="Times New Roman" w:cstheme="minorHAnsi"/>
          <w:color w:val="000000"/>
        </w:rPr>
        <w:t>Gregor Torkar in Žan Rode</w:t>
      </w:r>
      <w:r>
        <w:rPr>
          <w:rFonts w:eastAsia="Times New Roman" w:cstheme="minorHAnsi"/>
          <w:color w:val="000000"/>
        </w:rPr>
        <w:t>:</w:t>
      </w:r>
      <w:r w:rsidRPr="009D6351">
        <w:rPr>
          <w:rFonts w:eastAsia="Times New Roman" w:cstheme="minorHAnsi"/>
          <w:color w:val="000000"/>
        </w:rPr>
        <w:t xml:space="preserve"> Poročilo katedre o izobraževanju učiteljev za trajnostni razvoj za leto 2025</w:t>
      </w:r>
      <w:r w:rsidR="00DA79CE">
        <w:rPr>
          <w:rFonts w:eastAsia="Times New Roman" w:cstheme="minorHAnsi"/>
          <w:color w:val="000000"/>
        </w:rPr>
        <w:t xml:space="preserve"> / </w:t>
      </w:r>
      <w:r w:rsidR="00DA79CE" w:rsidRPr="008866AD">
        <w:rPr>
          <w:rFonts w:eastAsia="Times New Roman" w:cstheme="minorHAnsi"/>
          <w:i/>
          <w:iCs/>
          <w:color w:val="000000"/>
          <w:lang w:val="en-GB"/>
        </w:rPr>
        <w:t>Chair Report on Teacher Education for Sustainable Development for 2025</w:t>
      </w:r>
    </w:p>
    <w:p w14:paraId="0C6184A4" w14:textId="45EE2C83" w:rsidR="005123DF" w:rsidRPr="00955164" w:rsidRDefault="005123DF" w:rsidP="005123DF">
      <w:pPr>
        <w:rPr>
          <w:rFonts w:cstheme="minorHAnsi"/>
          <w:b/>
          <w:bCs/>
          <w:sz w:val="24"/>
          <w:szCs w:val="24"/>
        </w:rPr>
      </w:pPr>
      <w:r w:rsidRPr="00955164">
        <w:rPr>
          <w:rFonts w:cstheme="minorHAnsi"/>
          <w:b/>
          <w:bCs/>
          <w:sz w:val="24"/>
          <w:szCs w:val="24"/>
        </w:rPr>
        <w:t>12.</w:t>
      </w:r>
      <w:r w:rsidR="009377EF" w:rsidRPr="00955164">
        <w:rPr>
          <w:rFonts w:cstheme="minorHAnsi"/>
          <w:b/>
          <w:bCs/>
          <w:sz w:val="24"/>
          <w:szCs w:val="24"/>
        </w:rPr>
        <w:t>3</w:t>
      </w:r>
      <w:r w:rsidRPr="00955164">
        <w:rPr>
          <w:rFonts w:cstheme="minorHAnsi"/>
          <w:b/>
          <w:bCs/>
          <w:sz w:val="24"/>
          <w:szCs w:val="24"/>
        </w:rPr>
        <w:t>0</w:t>
      </w:r>
      <w:r w:rsidR="00955164" w:rsidRPr="00955164">
        <w:rPr>
          <w:rFonts w:cstheme="minorHAnsi"/>
          <w:b/>
          <w:bCs/>
          <w:sz w:val="24"/>
          <w:szCs w:val="24"/>
        </w:rPr>
        <w:t xml:space="preserve"> – 12.45</w:t>
      </w:r>
    </w:p>
    <w:p w14:paraId="068A44D7" w14:textId="0D414942" w:rsidR="005123DF" w:rsidRPr="00051CCB" w:rsidRDefault="00051CCB" w:rsidP="005123DF">
      <w:pPr>
        <w:rPr>
          <w:rFonts w:cstheme="minorHAnsi"/>
          <w:sz w:val="24"/>
          <w:szCs w:val="24"/>
          <w:lang w:val="en-GB"/>
        </w:rPr>
      </w:pPr>
      <w:r w:rsidRPr="00051CCB">
        <w:rPr>
          <w:rFonts w:cstheme="minorHAnsi"/>
          <w:color w:val="333333"/>
          <w:sz w:val="24"/>
          <w:szCs w:val="24"/>
          <w:shd w:val="clear" w:color="auto" w:fill="FFFFFF"/>
        </w:rPr>
        <w:t>Unesco katedr</w:t>
      </w:r>
      <w:r w:rsidRPr="00051CCB">
        <w:rPr>
          <w:rFonts w:cstheme="minorHAnsi"/>
          <w:color w:val="333333"/>
          <w:sz w:val="24"/>
          <w:szCs w:val="24"/>
          <w:shd w:val="clear" w:color="auto" w:fill="FFFFFF"/>
        </w:rPr>
        <w:t>a</w:t>
      </w:r>
      <w:r w:rsidRPr="00051CCB">
        <w:rPr>
          <w:rFonts w:cstheme="minorHAnsi"/>
          <w:color w:val="333333"/>
          <w:sz w:val="24"/>
          <w:szCs w:val="24"/>
          <w:shd w:val="clear" w:color="auto" w:fill="FFFFFF"/>
        </w:rPr>
        <w:t xml:space="preserve"> o odprtih tehnologijah za prosto dostopne izobraževalne vire in odprto učenje</w:t>
      </w:r>
      <w:r w:rsidRPr="00051CCB">
        <w:rPr>
          <w:rFonts w:cstheme="minorHAnsi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5123DF" w:rsidRPr="00051CCB">
        <w:rPr>
          <w:rFonts w:cstheme="minorHAnsi"/>
          <w:i/>
          <w:iCs/>
          <w:sz w:val="24"/>
          <w:szCs w:val="24"/>
          <w:lang w:val="en-GB"/>
        </w:rPr>
        <w:t>UNESCO Chair on Open Technologies for Open Educational Resources and Open Learning Achievements</w:t>
      </w:r>
      <w:r w:rsidR="005123DF" w:rsidRPr="00051CCB">
        <w:rPr>
          <w:rFonts w:cstheme="minorHAnsi"/>
          <w:sz w:val="24"/>
          <w:szCs w:val="24"/>
          <w:lang w:val="en-GB"/>
        </w:rPr>
        <w:t xml:space="preserve">, IJS  </w:t>
      </w:r>
    </w:p>
    <w:p w14:paraId="0B725FF6" w14:textId="256B0FBF" w:rsidR="005123DF" w:rsidRPr="00DA79CE" w:rsidRDefault="00955164" w:rsidP="005123DF">
      <w:pPr>
        <w:pStyle w:val="Odstavekseznama"/>
        <w:numPr>
          <w:ilvl w:val="0"/>
          <w:numId w:val="5"/>
        </w:numPr>
        <w:rPr>
          <w:rFonts w:cstheme="minorHAnsi"/>
        </w:rPr>
      </w:pPr>
      <w:r w:rsidRPr="00955164">
        <w:rPr>
          <w:rFonts w:cstheme="minorHAnsi"/>
        </w:rPr>
        <w:lastRenderedPageBreak/>
        <w:t>Mitja Jermol</w:t>
      </w:r>
      <w:r w:rsidR="00051CCB">
        <w:rPr>
          <w:rFonts w:cstheme="minorHAnsi"/>
        </w:rPr>
        <w:t xml:space="preserve"> in</w:t>
      </w:r>
      <w:r w:rsidRPr="00955164">
        <w:rPr>
          <w:rFonts w:cstheme="minorHAnsi"/>
        </w:rPr>
        <w:t xml:space="preserve"> Ana Polajnar</w:t>
      </w:r>
      <w:r>
        <w:rPr>
          <w:rFonts w:cstheme="minorHAnsi"/>
        </w:rPr>
        <w:t>:</w:t>
      </w:r>
      <w:r w:rsidRPr="00955164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955164">
        <w:rPr>
          <w:rFonts w:cstheme="minorHAnsi"/>
        </w:rPr>
        <w:t>ekoče aktivnosti in projekti katedre</w:t>
      </w:r>
      <w:r w:rsidR="00DA79CE">
        <w:rPr>
          <w:rFonts w:cstheme="minorHAnsi"/>
        </w:rPr>
        <w:t xml:space="preserve"> / </w:t>
      </w:r>
      <w:r w:rsidR="00DA79CE" w:rsidRPr="00051CCB">
        <w:rPr>
          <w:rFonts w:cstheme="minorHAnsi"/>
          <w:i/>
          <w:iCs/>
          <w:lang w:val="en-GB"/>
        </w:rPr>
        <w:t>Current activities and projects of the Chair</w:t>
      </w:r>
      <w:r w:rsidR="00DA79CE" w:rsidRPr="00051CCB">
        <w:rPr>
          <w:rFonts w:cstheme="minorHAnsi"/>
          <w:i/>
          <w:iCs/>
          <w:lang w:val="en-GB"/>
        </w:rPr>
        <w:cr/>
      </w:r>
    </w:p>
    <w:p w14:paraId="41D52CC5" w14:textId="60780B8B" w:rsidR="00976474" w:rsidRPr="008B1D57" w:rsidRDefault="003D43D8" w:rsidP="00976474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9D6351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.</w:t>
      </w:r>
      <w:r w:rsidR="009D6351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0 K</w:t>
      </w:r>
      <w:r w:rsidR="008B1D57">
        <w:rPr>
          <w:rFonts w:cstheme="minorHAnsi"/>
          <w:b/>
          <w:bCs/>
          <w:sz w:val="24"/>
          <w:szCs w:val="24"/>
        </w:rPr>
        <w:t xml:space="preserve">osilo / </w:t>
      </w:r>
      <w:proofErr w:type="spellStart"/>
      <w:r w:rsidR="008B1D57" w:rsidRPr="008B1D57">
        <w:rPr>
          <w:rFonts w:cstheme="minorHAnsi"/>
          <w:b/>
          <w:bCs/>
          <w:i/>
          <w:iCs/>
          <w:sz w:val="24"/>
          <w:szCs w:val="24"/>
        </w:rPr>
        <w:t>Lunch</w:t>
      </w:r>
      <w:proofErr w:type="spellEnd"/>
    </w:p>
    <w:p w14:paraId="3A4757F3" w14:textId="5E05D6B9" w:rsidR="00051CCB" w:rsidRPr="00051CCB" w:rsidRDefault="003D43D8" w:rsidP="007A60B3">
      <w:pPr>
        <w:rPr>
          <w:rFonts w:cstheme="minorHAnsi"/>
          <w:i/>
          <w:iCs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14.</w:t>
      </w:r>
      <w:r w:rsidR="009D6351">
        <w:rPr>
          <w:rFonts w:cstheme="minorHAnsi"/>
          <w:sz w:val="24"/>
          <w:szCs w:val="24"/>
        </w:rPr>
        <w:t>3</w:t>
      </w:r>
      <w:r w:rsidRPr="00976474">
        <w:rPr>
          <w:rFonts w:cstheme="minorHAnsi"/>
          <w:sz w:val="24"/>
          <w:szCs w:val="24"/>
        </w:rPr>
        <w:t>0</w:t>
      </w:r>
      <w:r w:rsidR="00976474" w:rsidRPr="00976474">
        <w:rPr>
          <w:rFonts w:cstheme="minorHAnsi"/>
          <w:sz w:val="24"/>
          <w:szCs w:val="24"/>
        </w:rPr>
        <w:t xml:space="preserve">  Razprava in pogovor o možnostih sodelovanja</w:t>
      </w:r>
      <w:r w:rsidR="008B1D57">
        <w:rPr>
          <w:rFonts w:cstheme="minorHAnsi"/>
          <w:sz w:val="24"/>
          <w:szCs w:val="24"/>
        </w:rPr>
        <w:t xml:space="preserve"> / </w:t>
      </w:r>
      <w:r w:rsidR="008B1D57" w:rsidRPr="00051CCB">
        <w:rPr>
          <w:rFonts w:cstheme="minorHAnsi"/>
          <w:i/>
          <w:iCs/>
          <w:sz w:val="24"/>
          <w:szCs w:val="24"/>
          <w:lang w:val="en-GB"/>
        </w:rPr>
        <w:t>Discussion and opportunities for cooperation</w:t>
      </w:r>
    </w:p>
    <w:p w14:paraId="1A06D3F0" w14:textId="5C97FB6E" w:rsidR="00976474" w:rsidRPr="008B1D57" w:rsidRDefault="00976474" w:rsidP="007A60B3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15.</w:t>
      </w:r>
      <w:r w:rsidR="009D6351">
        <w:rPr>
          <w:rFonts w:cstheme="minorHAnsi"/>
          <w:b/>
          <w:bCs/>
          <w:sz w:val="24"/>
          <w:szCs w:val="24"/>
        </w:rPr>
        <w:t>15</w:t>
      </w:r>
      <w:r>
        <w:rPr>
          <w:rFonts w:cstheme="minorHAnsi"/>
          <w:b/>
          <w:bCs/>
          <w:sz w:val="24"/>
          <w:szCs w:val="24"/>
        </w:rPr>
        <w:t xml:space="preserve">  Zaključki</w:t>
      </w:r>
      <w:r w:rsidR="008B1D57">
        <w:rPr>
          <w:rFonts w:cstheme="minorHAnsi"/>
          <w:b/>
          <w:bCs/>
          <w:sz w:val="24"/>
          <w:szCs w:val="24"/>
        </w:rPr>
        <w:t xml:space="preserve"> / </w:t>
      </w:r>
      <w:proofErr w:type="spellStart"/>
      <w:r w:rsidR="008B1D57" w:rsidRPr="008B1D57">
        <w:rPr>
          <w:rFonts w:cstheme="minorHAnsi"/>
          <w:b/>
          <w:bCs/>
          <w:i/>
          <w:iCs/>
          <w:sz w:val="24"/>
          <w:szCs w:val="24"/>
        </w:rPr>
        <w:t>Wrap</w:t>
      </w:r>
      <w:proofErr w:type="spellEnd"/>
      <w:r w:rsidR="008B1D57" w:rsidRPr="008B1D57">
        <w:rPr>
          <w:rFonts w:cstheme="minorHAnsi"/>
          <w:b/>
          <w:bCs/>
          <w:i/>
          <w:iCs/>
          <w:sz w:val="24"/>
          <w:szCs w:val="24"/>
        </w:rPr>
        <w:t xml:space="preserve"> up</w:t>
      </w:r>
    </w:p>
    <w:p w14:paraId="5EECF29B" w14:textId="4CA26BE8" w:rsidR="000D763E" w:rsidRPr="00051CCB" w:rsidRDefault="00976474" w:rsidP="009764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15.30 Pokrajinski muzej Koper – voden ogled razstave </w:t>
      </w:r>
      <w:bookmarkStart w:id="0" w:name="_Hlk187071317"/>
      <w:r w:rsidR="003B3132">
        <w:rPr>
          <w:rFonts w:cstheme="minorHAnsi"/>
          <w:sz w:val="24"/>
          <w:szCs w:val="24"/>
        </w:rPr>
        <w:t>»K</w:t>
      </w:r>
      <w:r w:rsidRPr="003B3132">
        <w:rPr>
          <w:rFonts w:cstheme="minorHAnsi"/>
          <w:sz w:val="24"/>
          <w:szCs w:val="24"/>
        </w:rPr>
        <w:t>oper – med zvonikom in žerjavi</w:t>
      </w:r>
      <w:r w:rsidR="003B3132">
        <w:rPr>
          <w:rFonts w:cstheme="minorHAnsi"/>
          <w:sz w:val="24"/>
          <w:szCs w:val="24"/>
        </w:rPr>
        <w:t>«</w:t>
      </w:r>
      <w:r w:rsidR="008B1D57">
        <w:rPr>
          <w:rFonts w:cstheme="minorHAnsi"/>
          <w:sz w:val="24"/>
          <w:szCs w:val="24"/>
        </w:rPr>
        <w:t xml:space="preserve"> / </w:t>
      </w:r>
      <w:r w:rsidR="008B1D57" w:rsidRPr="003B3132">
        <w:rPr>
          <w:rFonts w:cstheme="minorHAnsi"/>
          <w:i/>
          <w:iCs/>
          <w:sz w:val="24"/>
          <w:szCs w:val="24"/>
          <w:lang w:val="en-GB"/>
        </w:rPr>
        <w:t>Regional M</w:t>
      </w:r>
      <w:r w:rsidR="003B3132" w:rsidRPr="003B3132">
        <w:rPr>
          <w:rFonts w:cstheme="minorHAnsi"/>
          <w:i/>
          <w:iCs/>
          <w:sz w:val="24"/>
          <w:szCs w:val="24"/>
          <w:lang w:val="en-GB"/>
        </w:rPr>
        <w:t>u</w:t>
      </w:r>
      <w:r w:rsidR="008B1D57" w:rsidRPr="003B3132">
        <w:rPr>
          <w:rFonts w:cstheme="minorHAnsi"/>
          <w:i/>
          <w:iCs/>
          <w:sz w:val="24"/>
          <w:szCs w:val="24"/>
          <w:lang w:val="en-GB"/>
        </w:rPr>
        <w:t xml:space="preserve">seum Koper – guided tour of the exhibition </w:t>
      </w:r>
      <w:r w:rsidR="003B3132">
        <w:rPr>
          <w:rFonts w:cstheme="minorHAnsi"/>
          <w:i/>
          <w:iCs/>
          <w:sz w:val="24"/>
          <w:szCs w:val="24"/>
          <w:lang w:val="en-GB"/>
        </w:rPr>
        <w:t>“</w:t>
      </w:r>
      <w:r w:rsidR="008B1D57" w:rsidRPr="003B3132">
        <w:rPr>
          <w:rFonts w:cstheme="minorHAnsi"/>
          <w:i/>
          <w:iCs/>
          <w:sz w:val="24"/>
          <w:szCs w:val="24"/>
          <w:lang w:val="en-GB"/>
        </w:rPr>
        <w:t xml:space="preserve">Koper </w:t>
      </w:r>
      <w:r w:rsidR="003B3132" w:rsidRPr="003B3132">
        <w:rPr>
          <w:rFonts w:cstheme="minorHAnsi"/>
          <w:i/>
          <w:iCs/>
          <w:sz w:val="24"/>
          <w:szCs w:val="24"/>
          <w:lang w:val="en-GB"/>
        </w:rPr>
        <w:t>–</w:t>
      </w:r>
      <w:r w:rsidR="008B1D57" w:rsidRPr="003B3132">
        <w:rPr>
          <w:rFonts w:cstheme="minorHAnsi"/>
          <w:i/>
          <w:iCs/>
          <w:sz w:val="24"/>
          <w:szCs w:val="24"/>
          <w:lang w:val="en-GB"/>
        </w:rPr>
        <w:t xml:space="preserve"> between the bell tower and the cranes</w:t>
      </w:r>
      <w:r w:rsidR="003B3132">
        <w:rPr>
          <w:rFonts w:cstheme="minorHAnsi"/>
          <w:i/>
          <w:iCs/>
          <w:sz w:val="24"/>
          <w:szCs w:val="24"/>
          <w:lang w:val="en-GB"/>
        </w:rPr>
        <w:t>”</w:t>
      </w:r>
      <w:r w:rsidR="00051CCB">
        <w:rPr>
          <w:rFonts w:cstheme="minorHAnsi"/>
          <w:i/>
          <w:iCs/>
          <w:sz w:val="24"/>
          <w:szCs w:val="24"/>
          <w:lang w:val="en-GB"/>
        </w:rPr>
        <w:t xml:space="preserve"> (</w:t>
      </w:r>
      <w:proofErr w:type="spellStart"/>
      <w:r w:rsidR="00051CCB" w:rsidRPr="00051CCB">
        <w:rPr>
          <w:rFonts w:cstheme="minorHAnsi"/>
          <w:sz w:val="24"/>
          <w:szCs w:val="24"/>
          <w:lang w:val="en-GB"/>
        </w:rPr>
        <w:t>avtorica</w:t>
      </w:r>
      <w:proofErr w:type="spellEnd"/>
      <w:r w:rsidR="00051CCB" w:rsidRPr="00051CCB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051CCB" w:rsidRPr="00051CCB">
        <w:rPr>
          <w:rFonts w:cstheme="minorHAnsi"/>
          <w:sz w:val="24"/>
          <w:szCs w:val="24"/>
          <w:lang w:val="en-GB"/>
        </w:rPr>
        <w:t>razstave</w:t>
      </w:r>
      <w:proofErr w:type="spellEnd"/>
      <w:r w:rsidR="00051CCB">
        <w:rPr>
          <w:rFonts w:cstheme="minorHAnsi"/>
          <w:i/>
          <w:iCs/>
          <w:sz w:val="24"/>
          <w:szCs w:val="24"/>
          <w:lang w:val="en-GB"/>
        </w:rPr>
        <w:t xml:space="preserve"> / author of the exhibition </w:t>
      </w:r>
      <w:r w:rsidR="00051CCB" w:rsidRPr="00051CCB">
        <w:rPr>
          <w:rFonts w:cstheme="minorHAnsi"/>
          <w:sz w:val="24"/>
          <w:szCs w:val="24"/>
          <w:lang w:val="en-GB"/>
        </w:rPr>
        <w:t>Neža Čebron Lipovec, U</w:t>
      </w:r>
      <w:r w:rsidR="00051CCB">
        <w:rPr>
          <w:rFonts w:cstheme="minorHAnsi"/>
          <w:sz w:val="24"/>
          <w:szCs w:val="24"/>
          <w:lang w:val="en-GB"/>
        </w:rPr>
        <w:t>NESCO</w:t>
      </w:r>
      <w:r w:rsidR="00051CCB" w:rsidRPr="00051CCB">
        <w:rPr>
          <w:rFonts w:cstheme="minorHAnsi"/>
          <w:sz w:val="24"/>
          <w:szCs w:val="24"/>
          <w:lang w:val="en-GB"/>
        </w:rPr>
        <w:t xml:space="preserve"> Chair UP)</w:t>
      </w:r>
    </w:p>
    <w:p w14:paraId="780B487D" w14:textId="77777777" w:rsidR="00892449" w:rsidRPr="008B1D57" w:rsidRDefault="00892449" w:rsidP="007A60B3">
      <w:pPr>
        <w:rPr>
          <w:rFonts w:cstheme="minorHAnsi"/>
          <w:i/>
          <w:iCs/>
          <w:sz w:val="24"/>
          <w:szCs w:val="24"/>
        </w:rPr>
      </w:pPr>
    </w:p>
    <w:bookmarkEnd w:id="0"/>
    <w:p w14:paraId="0F076FA3" w14:textId="662AC3F7" w:rsidR="007C502C" w:rsidRDefault="00F84C15" w:rsidP="007A60B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7C502C" w:rsidSect="0007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01E"/>
    <w:multiLevelType w:val="hybridMultilevel"/>
    <w:tmpl w:val="EA2C34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7F82"/>
    <w:multiLevelType w:val="multilevel"/>
    <w:tmpl w:val="F30C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A2A89"/>
    <w:multiLevelType w:val="hybridMultilevel"/>
    <w:tmpl w:val="6E1A7C02"/>
    <w:lvl w:ilvl="0" w:tplc="745C51CC">
      <w:numFmt w:val="bullet"/>
      <w:lvlText w:val="-"/>
      <w:lvlJc w:val="left"/>
      <w:pPr>
        <w:ind w:left="720" w:hanging="360"/>
      </w:pPr>
      <w:rPr>
        <w:rFonts w:ascii="Univerza Sans" w:eastAsia="Calibri" w:hAnsi="Univerza San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72850"/>
    <w:multiLevelType w:val="hybridMultilevel"/>
    <w:tmpl w:val="C66EF06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72334"/>
    <w:multiLevelType w:val="hybridMultilevel"/>
    <w:tmpl w:val="E9DAECA8"/>
    <w:lvl w:ilvl="0" w:tplc="E9F05BC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D"/>
    <w:rsid w:val="00036F82"/>
    <w:rsid w:val="00051CCB"/>
    <w:rsid w:val="00071ABC"/>
    <w:rsid w:val="000D763E"/>
    <w:rsid w:val="002E414E"/>
    <w:rsid w:val="002F1832"/>
    <w:rsid w:val="003050AB"/>
    <w:rsid w:val="003B3132"/>
    <w:rsid w:val="003B33F3"/>
    <w:rsid w:val="003D43D8"/>
    <w:rsid w:val="003F2548"/>
    <w:rsid w:val="00433310"/>
    <w:rsid w:val="004619A8"/>
    <w:rsid w:val="004A6BCE"/>
    <w:rsid w:val="005123DF"/>
    <w:rsid w:val="00541DBF"/>
    <w:rsid w:val="005532C8"/>
    <w:rsid w:val="005D4DB0"/>
    <w:rsid w:val="005E3D0B"/>
    <w:rsid w:val="005F38A0"/>
    <w:rsid w:val="006A5526"/>
    <w:rsid w:val="006B2021"/>
    <w:rsid w:val="00706759"/>
    <w:rsid w:val="00797C5A"/>
    <w:rsid w:val="007A60B3"/>
    <w:rsid w:val="007C502C"/>
    <w:rsid w:val="008866AD"/>
    <w:rsid w:val="00892449"/>
    <w:rsid w:val="008B1D57"/>
    <w:rsid w:val="009377EF"/>
    <w:rsid w:val="00955164"/>
    <w:rsid w:val="00976474"/>
    <w:rsid w:val="009B4646"/>
    <w:rsid w:val="009D6351"/>
    <w:rsid w:val="00A0058D"/>
    <w:rsid w:val="00A70A0D"/>
    <w:rsid w:val="00B81470"/>
    <w:rsid w:val="00B91E89"/>
    <w:rsid w:val="00C74E08"/>
    <w:rsid w:val="00CE7EF0"/>
    <w:rsid w:val="00D02AA6"/>
    <w:rsid w:val="00DA79CE"/>
    <w:rsid w:val="00DB338A"/>
    <w:rsid w:val="00E07EBF"/>
    <w:rsid w:val="00F23E06"/>
    <w:rsid w:val="00F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99630"/>
  <w15:chartTrackingRefBased/>
  <w15:docId w15:val="{A4828B9C-91A2-4758-B48E-641C4CEA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92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541DBF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89244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9244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89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Lazar</dc:creator>
  <cp:keywords/>
  <dc:description/>
  <cp:lastModifiedBy>Irena Lazar</cp:lastModifiedBy>
  <cp:revision>33</cp:revision>
  <dcterms:created xsi:type="dcterms:W3CDTF">2024-12-04T14:43:00Z</dcterms:created>
  <dcterms:modified xsi:type="dcterms:W3CDTF">2026-02-27T07:41:00Z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4478fffa5dfe5a54b298bc7777b95d08e57e81897cef5593b6a07c7010d171da</vt:lpwstr>
  </property>
</Properties>
</file>